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1069A" w14:textId="319BA4E7" w:rsidR="00853345" w:rsidRDefault="00853345" w:rsidP="00853DD6">
      <w:pPr>
        <w:widowControl w:val="0"/>
        <w:autoSpaceDE w:val="0"/>
        <w:autoSpaceDN w:val="0"/>
        <w:adjustRightInd w:val="0"/>
        <w:spacing w:before="100" w:after="100" w:line="240" w:lineRule="auto"/>
        <w:ind w:right="-766"/>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CONDITIONS GENERALES DE RESERVATION</w:t>
      </w:r>
    </w:p>
    <w:p w14:paraId="2FB7AE8B" w14:textId="77777777" w:rsidR="00863828" w:rsidRDefault="00863828"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8D6FF1" w14:textId="336929A0" w:rsidR="00A34824" w:rsidRPr="00853DD6" w:rsidRDefault="00863828" w:rsidP="00A34824">
      <w:pPr>
        <w:widowControl w:val="0"/>
        <w:autoSpaceDE w:val="0"/>
        <w:autoSpaceDN w:val="0"/>
        <w:adjustRightInd w:val="0"/>
        <w:spacing w:before="100" w:after="100" w:line="240" w:lineRule="auto"/>
        <w:ind w:right="-766"/>
        <w:rPr>
          <w:rFonts w:ascii="Times New Roman" w:hAnsi="Times New Roman" w:cs="Times New Roman"/>
          <w:sz w:val="24"/>
          <w:szCs w:val="24"/>
        </w:rPr>
      </w:pPr>
      <w:r w:rsidRPr="00863828">
        <w:rPr>
          <w:rFonts w:ascii="Times New Roman" w:hAnsi="Times New Roman" w:cs="Times New Roman"/>
          <w:sz w:val="24"/>
          <w:szCs w:val="24"/>
        </w:rPr>
        <w:t xml:space="preserve">L'application </w:t>
      </w:r>
      <w:proofErr w:type="spellStart"/>
      <w:r w:rsidRPr="00863828">
        <w:rPr>
          <w:rFonts w:ascii="Times New Roman" w:hAnsi="Times New Roman" w:cs="Times New Roman"/>
          <w:sz w:val="24"/>
          <w:szCs w:val="24"/>
        </w:rPr>
        <w:t>TattoosCalculator</w:t>
      </w:r>
      <w:proofErr w:type="spellEnd"/>
      <w:r w:rsidR="004C0B53">
        <w:rPr>
          <w:rFonts w:ascii="Times New Roman" w:hAnsi="Times New Roman" w:cs="Times New Roman"/>
          <w:sz w:val="24"/>
          <w:szCs w:val="24"/>
        </w:rPr>
        <w:t xml:space="preserve"> </w:t>
      </w:r>
      <w:r w:rsidR="00A34824" w:rsidRPr="00853DD6">
        <w:rPr>
          <w:rFonts w:ascii="Times New Roman" w:hAnsi="Times New Roman" w:cs="Times New Roman"/>
          <w:sz w:val="24"/>
          <w:szCs w:val="24"/>
        </w:rPr>
        <w:t xml:space="preserve">est édité </w:t>
      </w:r>
      <w:proofErr w:type="gramStart"/>
      <w:r w:rsidR="00A34824" w:rsidRPr="00853DD6">
        <w:rPr>
          <w:rFonts w:ascii="Times New Roman" w:hAnsi="Times New Roman" w:cs="Times New Roman"/>
          <w:sz w:val="24"/>
          <w:szCs w:val="24"/>
        </w:rPr>
        <w:t>par:</w:t>
      </w:r>
      <w:proofErr w:type="gramEnd"/>
    </w:p>
    <w:p w14:paraId="2C0C715B" w14:textId="3A07B8DD" w:rsidR="00A34824" w:rsidRPr="009F27A8"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E420AF">
        <w:rPr>
          <w:rFonts w:ascii="Times New Roman" w:hAnsi="Times New Roman" w:cs="Times New Roman"/>
          <w:b/>
          <w:bCs/>
          <w:sz w:val="24"/>
          <w:szCs w:val="24"/>
        </w:rPr>
        <w:t>American body Art</w:t>
      </w:r>
      <w:r w:rsidR="00E420AF" w:rsidRPr="00E420AF">
        <w:rPr>
          <w:rFonts w:ascii="Times New Roman" w:hAnsi="Times New Roman" w:cs="Times New Roman"/>
          <w:sz w:val="24"/>
          <w:szCs w:val="24"/>
        </w:rPr>
        <w:t xml:space="preserve"> </w:t>
      </w:r>
      <w:r w:rsidRPr="009F27A8">
        <w:rPr>
          <w:rFonts w:ascii="Times New Roman" w:hAnsi="Times New Roman" w:cs="Times New Roman"/>
          <w:color w:val="000000" w:themeColor="text1"/>
          <w:sz w:val="24"/>
          <w:szCs w:val="24"/>
        </w:rPr>
        <w:t xml:space="preserve">Société </w:t>
      </w:r>
      <w:r w:rsidR="003548FC" w:rsidRPr="009F27A8">
        <w:rPr>
          <w:rFonts w:ascii="Times New Roman" w:hAnsi="Times New Roman" w:cs="Times New Roman"/>
          <w:color w:val="000000" w:themeColor="text1"/>
          <w:sz w:val="24"/>
          <w:szCs w:val="24"/>
        </w:rPr>
        <w:t xml:space="preserve">S.A.R.L </w:t>
      </w:r>
      <w:r w:rsidRPr="009F27A8">
        <w:rPr>
          <w:rFonts w:ascii="Times New Roman" w:hAnsi="Times New Roman" w:cs="Times New Roman"/>
          <w:color w:val="000000" w:themeColor="text1"/>
          <w:sz w:val="24"/>
          <w:szCs w:val="24"/>
        </w:rPr>
        <w:t xml:space="preserve">au capital de </w:t>
      </w:r>
      <w:r w:rsidR="003548FC" w:rsidRPr="009F27A8">
        <w:rPr>
          <w:rFonts w:ascii="Times New Roman" w:hAnsi="Times New Roman" w:cs="Times New Roman"/>
          <w:color w:val="000000" w:themeColor="text1"/>
          <w:sz w:val="24"/>
          <w:szCs w:val="24"/>
        </w:rPr>
        <w:t>35 000.00</w:t>
      </w:r>
      <w:r w:rsidRPr="009F27A8">
        <w:rPr>
          <w:rFonts w:ascii="Times New Roman" w:hAnsi="Times New Roman" w:cs="Times New Roman"/>
          <w:color w:val="000000" w:themeColor="text1"/>
          <w:sz w:val="24"/>
          <w:szCs w:val="24"/>
        </w:rPr>
        <w:t xml:space="preserve"> euros</w:t>
      </w:r>
      <w:r w:rsidR="00E420AF" w:rsidRPr="009F27A8">
        <w:rPr>
          <w:rFonts w:ascii="Times New Roman" w:hAnsi="Times New Roman" w:cs="Times New Roman"/>
          <w:color w:val="000000" w:themeColor="text1"/>
          <w:sz w:val="24"/>
          <w:szCs w:val="24"/>
        </w:rPr>
        <w:t xml:space="preserve">. </w:t>
      </w:r>
      <w:r w:rsidRPr="009F27A8">
        <w:rPr>
          <w:rFonts w:ascii="Times New Roman" w:hAnsi="Times New Roman" w:cs="Times New Roman"/>
          <w:color w:val="000000" w:themeColor="text1"/>
          <w:sz w:val="24"/>
          <w:szCs w:val="24"/>
        </w:rPr>
        <w:t>Dont le siège social est</w:t>
      </w:r>
      <w:r w:rsidR="003548FC" w:rsidRPr="009F27A8">
        <w:rPr>
          <w:rFonts w:ascii="Times New Roman" w:hAnsi="Times New Roman" w:cs="Times New Roman"/>
          <w:color w:val="000000" w:themeColor="text1"/>
          <w:sz w:val="24"/>
          <w:szCs w:val="24"/>
        </w:rPr>
        <w:t xml:space="preserve"> au 24 Boulevard De Sébastopol, 75004 PARIS, France. </w:t>
      </w:r>
      <w:r w:rsidRPr="009F27A8">
        <w:rPr>
          <w:rFonts w:ascii="Times New Roman" w:hAnsi="Times New Roman" w:cs="Times New Roman"/>
          <w:color w:val="000000" w:themeColor="text1"/>
          <w:sz w:val="24"/>
          <w:szCs w:val="24"/>
        </w:rPr>
        <w:t>Immatriculée au RCS de</w:t>
      </w:r>
      <w:r w:rsidR="003548FC" w:rsidRPr="009F27A8">
        <w:rPr>
          <w:rFonts w:ascii="Times New Roman" w:hAnsi="Times New Roman" w:cs="Times New Roman"/>
          <w:color w:val="000000" w:themeColor="text1"/>
          <w:sz w:val="24"/>
          <w:szCs w:val="24"/>
        </w:rPr>
        <w:t xml:space="preserve"> Paris</w:t>
      </w:r>
      <w:r w:rsidRPr="009F27A8">
        <w:rPr>
          <w:rFonts w:ascii="Times New Roman" w:hAnsi="Times New Roman" w:cs="Times New Roman"/>
          <w:color w:val="000000" w:themeColor="text1"/>
          <w:sz w:val="24"/>
          <w:szCs w:val="24"/>
        </w:rPr>
        <w:t xml:space="preserve"> sous le numéro </w:t>
      </w:r>
      <w:r w:rsidR="003548FC" w:rsidRPr="009F27A8">
        <w:rPr>
          <w:rFonts w:ascii="Times New Roman" w:hAnsi="Times New Roman" w:cs="Times New Roman"/>
          <w:color w:val="000000" w:themeColor="text1"/>
          <w:sz w:val="24"/>
          <w:szCs w:val="24"/>
        </w:rPr>
        <w:t xml:space="preserve">431 469 204 </w:t>
      </w:r>
      <w:r w:rsidRPr="009F27A8">
        <w:rPr>
          <w:rFonts w:ascii="Times New Roman" w:hAnsi="Times New Roman" w:cs="Times New Roman"/>
          <w:color w:val="000000" w:themeColor="text1"/>
          <w:sz w:val="24"/>
          <w:szCs w:val="24"/>
        </w:rPr>
        <w:t xml:space="preserve">N° de TVA intracommunautaire : </w:t>
      </w:r>
      <w:r w:rsidR="003548FC" w:rsidRPr="009F27A8">
        <w:rPr>
          <w:rFonts w:ascii="Times New Roman" w:hAnsi="Times New Roman" w:cs="Times New Roman"/>
          <w:color w:val="000000" w:themeColor="text1"/>
          <w:sz w:val="24"/>
          <w:szCs w:val="24"/>
        </w:rPr>
        <w:t>FR 48 431 469 204.</w:t>
      </w:r>
    </w:p>
    <w:p w14:paraId="24922358" w14:textId="6E1370EB" w:rsidR="003548FC" w:rsidRPr="009F27A8" w:rsidRDefault="003548FC"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27A8">
        <w:rPr>
          <w:rFonts w:ascii="Times New Roman" w:hAnsi="Times New Roman" w:cs="Times New Roman"/>
          <w:color w:val="000000" w:themeColor="text1"/>
          <w:sz w:val="24"/>
          <w:szCs w:val="24"/>
        </w:rPr>
        <w:t>Date d’immatriculation : 29 mai 2000.</w:t>
      </w:r>
    </w:p>
    <w:p w14:paraId="4125A814" w14:textId="14D8F22A" w:rsidR="00624FAE" w:rsidRPr="00E420AF"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27A8">
        <w:rPr>
          <w:rFonts w:ascii="Times New Roman" w:hAnsi="Times New Roman" w:cs="Times New Roman"/>
          <w:color w:val="000000" w:themeColor="text1"/>
          <w:sz w:val="24"/>
          <w:szCs w:val="24"/>
        </w:rPr>
        <w:t xml:space="preserve">Directeur de la </w:t>
      </w:r>
      <w:proofErr w:type="gramStart"/>
      <w:r w:rsidR="003548FC" w:rsidRPr="009F27A8">
        <w:rPr>
          <w:rFonts w:ascii="Times New Roman" w:hAnsi="Times New Roman" w:cs="Times New Roman"/>
          <w:color w:val="000000" w:themeColor="text1"/>
          <w:sz w:val="24"/>
          <w:szCs w:val="24"/>
        </w:rPr>
        <w:t>publication:</w:t>
      </w:r>
      <w:proofErr w:type="gramEnd"/>
      <w:r w:rsidR="003548FC" w:rsidRPr="009F27A8">
        <w:rPr>
          <w:rFonts w:ascii="Times New Roman" w:hAnsi="Times New Roman" w:cs="Times New Roman"/>
          <w:color w:val="000000" w:themeColor="text1"/>
          <w:sz w:val="24"/>
          <w:szCs w:val="24"/>
        </w:rPr>
        <w:t xml:space="preserve"> Charles Ghobeira</w:t>
      </w:r>
      <w:r w:rsidR="00E420AF" w:rsidRPr="009F27A8">
        <w:rPr>
          <w:rFonts w:ascii="Times New Roman" w:hAnsi="Times New Roman" w:cs="Times New Roman"/>
          <w:color w:val="000000" w:themeColor="text1"/>
          <w:sz w:val="24"/>
          <w:szCs w:val="24"/>
        </w:rPr>
        <w:t xml:space="preserve">, </w:t>
      </w:r>
      <w:r w:rsidRPr="009F27A8">
        <w:rPr>
          <w:rFonts w:ascii="Times New Roman" w:hAnsi="Times New Roman" w:cs="Times New Roman"/>
          <w:color w:val="000000" w:themeColor="text1"/>
          <w:sz w:val="24"/>
          <w:szCs w:val="24"/>
        </w:rPr>
        <w:t xml:space="preserve">Email: </w:t>
      </w:r>
      <w:hyperlink r:id="rId8" w:history="1">
        <w:r w:rsidR="009F27A8" w:rsidRPr="009F27A8">
          <w:rPr>
            <w:color w:val="000000" w:themeColor="text1"/>
          </w:rPr>
          <w:t>contact@americanbodyart.fr</w:t>
        </w:r>
      </w:hyperlink>
    </w:p>
    <w:p w14:paraId="15CF986A" w14:textId="54E58F13" w:rsidR="00624FAE" w:rsidRDefault="00A34824"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r w:rsidRPr="0032736A">
        <w:rPr>
          <w:rFonts w:ascii="Times New Roman" w:hAnsi="Times New Roman" w:cs="Times New Roman"/>
          <w:b/>
          <w:bCs/>
          <w:color w:val="000000" w:themeColor="text1"/>
          <w:sz w:val="24"/>
          <w:szCs w:val="24"/>
        </w:rPr>
        <w:t>Nous vous prions de bien lire attentivement les présentes Conditions Générales de Réservation</w:t>
      </w:r>
      <w:r w:rsidR="00A11FF5">
        <w:rPr>
          <w:rFonts w:ascii="Times New Roman" w:hAnsi="Times New Roman" w:cs="Times New Roman"/>
          <w:b/>
          <w:bCs/>
          <w:color w:val="000000" w:themeColor="text1"/>
          <w:sz w:val="24"/>
          <w:szCs w:val="24"/>
        </w:rPr>
        <w:t>*</w:t>
      </w:r>
      <w:r w:rsidRPr="0032736A">
        <w:rPr>
          <w:rFonts w:ascii="Times New Roman" w:hAnsi="Times New Roman" w:cs="Times New Roman"/>
          <w:b/>
          <w:bCs/>
          <w:color w:val="000000" w:themeColor="text1"/>
          <w:sz w:val="24"/>
          <w:szCs w:val="24"/>
        </w:rPr>
        <w:t xml:space="preserve"> avant de réaliser une transaction par l'intermédiaire de ce Site Internet dans la mesure où ces Conditions Générales de Réservation s'appliqueront à votre transaction. Nous vous recommandons d'imprimer un exemplaire des présentes Conditions Générales de Réservation pour les consulter ultérieurement. Si vous n'acceptez pas les présentes Conditions Générales de Réservation, vous ne pourrez pas utiliser notre Site Internet pour faire une Réservation.</w:t>
      </w:r>
    </w:p>
    <w:p w14:paraId="69D1B914" w14:textId="43F18071" w:rsidR="00D26E84" w:rsidRPr="002F6F2D" w:rsidRDefault="00D26E84"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r w:rsidRPr="0032736A">
        <w:rPr>
          <w:rFonts w:ascii="Times New Roman" w:hAnsi="Times New Roman" w:cs="Times New Roman"/>
          <w:color w:val="000000" w:themeColor="text1"/>
          <w:sz w:val="24"/>
          <w:szCs w:val="24"/>
        </w:rPr>
        <w:t>Le Site est réservé aux personnes physiques capables de souscrire des contrats, au sens du droit français. Est considérée comme Utilisateur du Site toute personne qui accède au Site, la visite et/ou l’utilise dans l’une de ses fonctionnalités.</w:t>
      </w:r>
    </w:p>
    <w:p w14:paraId="123EB608" w14:textId="56AE44E1"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Pour les besoins des présentes, les termes ci-dessous définis, tant au singulier qu’au pluriel, auront la signification </w:t>
      </w:r>
      <w:r w:rsidR="00E4323C" w:rsidRPr="0032736A">
        <w:rPr>
          <w:rFonts w:ascii="Times New Roman" w:hAnsi="Times New Roman" w:cs="Times New Roman"/>
          <w:color w:val="000000" w:themeColor="text1"/>
          <w:sz w:val="24"/>
          <w:szCs w:val="24"/>
        </w:rPr>
        <w:t>suivante :</w:t>
      </w:r>
    </w:p>
    <w:p w14:paraId="0ADA0968" w14:textId="54017FB5" w:rsidR="00A34824" w:rsidRPr="0032736A" w:rsidRDefault="0020572F" w:rsidP="00744B46">
      <w:pPr>
        <w:widowControl w:val="0"/>
        <w:numPr>
          <w:ilvl w:val="0"/>
          <w:numId w:val="28"/>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proofErr w:type="gramStart"/>
      <w:r w:rsidRPr="0032736A">
        <w:rPr>
          <w:rFonts w:ascii="Times New Roman" w:hAnsi="Times New Roman" w:cs="Times New Roman"/>
          <w:color w:val="000000" w:themeColor="text1"/>
          <w:sz w:val="24"/>
          <w:szCs w:val="24"/>
        </w:rPr>
        <w:t>«</w:t>
      </w:r>
      <w:r w:rsidRPr="0032736A">
        <w:rPr>
          <w:rFonts w:ascii="Times New Roman" w:hAnsi="Times New Roman" w:cs="Times New Roman"/>
          <w:b/>
          <w:bCs/>
          <w:color w:val="000000" w:themeColor="text1"/>
          <w:sz w:val="24"/>
          <w:szCs w:val="24"/>
        </w:rPr>
        <w:t>Client</w:t>
      </w:r>
      <w:proofErr w:type="gramEnd"/>
      <w:r w:rsidRPr="0032736A">
        <w:rPr>
          <w:rFonts w:ascii="Times New Roman" w:hAnsi="Times New Roman" w:cs="Times New Roman"/>
          <w:color w:val="000000" w:themeColor="text1"/>
          <w:sz w:val="24"/>
          <w:szCs w:val="24"/>
        </w:rPr>
        <w:t>»:</w:t>
      </w:r>
      <w:r w:rsidR="00A34824" w:rsidRPr="0032736A">
        <w:rPr>
          <w:rFonts w:ascii="Times New Roman" w:hAnsi="Times New Roman" w:cs="Times New Roman"/>
          <w:color w:val="000000" w:themeColor="text1"/>
          <w:sz w:val="24"/>
          <w:szCs w:val="24"/>
        </w:rPr>
        <w:t xml:space="preserve"> toute personne physique agissant en tant que consommateur au sens du Code de la consommation, c’est-à-dire, à des fins n’entrant pas dans le cadre de son activité commerciale, industrielle, artisanale, libérale ou </w:t>
      </w:r>
      <w:r>
        <w:rPr>
          <w:rFonts w:ascii="Times New Roman" w:hAnsi="Times New Roman" w:cs="Times New Roman"/>
          <w:color w:val="000000" w:themeColor="text1"/>
          <w:sz w:val="24"/>
          <w:szCs w:val="24"/>
        </w:rPr>
        <w:t>agricole.</w:t>
      </w:r>
    </w:p>
    <w:p w14:paraId="69A78C9B" w14:textId="48B49D40" w:rsidR="00A34824" w:rsidRPr="0032736A" w:rsidRDefault="00A34824" w:rsidP="00744B46">
      <w:pPr>
        <w:widowControl w:val="0"/>
        <w:numPr>
          <w:ilvl w:val="0"/>
          <w:numId w:val="28"/>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proofErr w:type="gramStart"/>
      <w:r w:rsidRPr="0032736A">
        <w:rPr>
          <w:rFonts w:ascii="Times New Roman" w:hAnsi="Times New Roman" w:cs="Times New Roman"/>
          <w:color w:val="000000" w:themeColor="text1"/>
          <w:sz w:val="24"/>
          <w:szCs w:val="24"/>
        </w:rPr>
        <w:t>«</w:t>
      </w:r>
      <w:r w:rsidRPr="0032736A">
        <w:rPr>
          <w:rFonts w:ascii="Times New Roman" w:hAnsi="Times New Roman" w:cs="Times New Roman"/>
          <w:b/>
          <w:bCs/>
          <w:color w:val="000000" w:themeColor="text1"/>
          <w:sz w:val="24"/>
          <w:szCs w:val="24"/>
        </w:rPr>
        <w:t>Prestations</w:t>
      </w:r>
      <w:proofErr w:type="gramEnd"/>
      <w:r w:rsidRPr="0032736A">
        <w:rPr>
          <w:rFonts w:ascii="Times New Roman" w:hAnsi="Times New Roman" w:cs="Times New Roman"/>
          <w:color w:val="000000" w:themeColor="text1"/>
          <w:sz w:val="24"/>
          <w:szCs w:val="24"/>
        </w:rPr>
        <w:t xml:space="preserve">»: prestations de réservation et/ou de services/produits proposés directement par le Prestataire ou indirectement via son site internet. </w:t>
      </w:r>
    </w:p>
    <w:p w14:paraId="5BCA0E7E" w14:textId="15ADD442" w:rsidR="00A34824" w:rsidRPr="0032736A" w:rsidRDefault="0020572F" w:rsidP="00744B46">
      <w:pPr>
        <w:widowControl w:val="0"/>
        <w:numPr>
          <w:ilvl w:val="0"/>
          <w:numId w:val="28"/>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proofErr w:type="gramStart"/>
      <w:r w:rsidRPr="0032736A">
        <w:rPr>
          <w:rFonts w:ascii="Times New Roman" w:hAnsi="Times New Roman" w:cs="Times New Roman"/>
          <w:color w:val="000000" w:themeColor="text1"/>
          <w:sz w:val="24"/>
          <w:szCs w:val="24"/>
        </w:rPr>
        <w:t>«</w:t>
      </w:r>
      <w:r w:rsidRPr="0032736A">
        <w:rPr>
          <w:rFonts w:ascii="Times New Roman" w:hAnsi="Times New Roman" w:cs="Times New Roman"/>
          <w:b/>
          <w:bCs/>
          <w:color w:val="000000" w:themeColor="text1"/>
          <w:sz w:val="24"/>
          <w:szCs w:val="24"/>
        </w:rPr>
        <w:t>Artistes</w:t>
      </w:r>
      <w:proofErr w:type="gramEnd"/>
      <w:r w:rsidR="00DD6EC3" w:rsidRPr="0032736A">
        <w:rPr>
          <w:rFonts w:ascii="Times New Roman" w:hAnsi="Times New Roman" w:cs="Times New Roman"/>
          <w:b/>
          <w:bCs/>
          <w:color w:val="000000" w:themeColor="text1"/>
          <w:sz w:val="24"/>
          <w:szCs w:val="24"/>
        </w:rPr>
        <w:t xml:space="preserve"> ou </w:t>
      </w:r>
      <w:r w:rsidRPr="0032736A">
        <w:rPr>
          <w:rFonts w:ascii="Times New Roman" w:hAnsi="Times New Roman" w:cs="Times New Roman"/>
          <w:b/>
          <w:bCs/>
          <w:color w:val="000000" w:themeColor="text1"/>
          <w:sz w:val="24"/>
          <w:szCs w:val="24"/>
        </w:rPr>
        <w:t>professionnel</w:t>
      </w:r>
      <w:r w:rsidR="000D1C4F">
        <w:rPr>
          <w:rFonts w:ascii="Times New Roman" w:hAnsi="Times New Roman" w:cs="Times New Roman"/>
          <w:b/>
          <w:bCs/>
          <w:color w:val="000000" w:themeColor="text1"/>
          <w:sz w:val="24"/>
          <w:szCs w:val="24"/>
        </w:rPr>
        <w:t>s</w:t>
      </w:r>
      <w:r w:rsidRPr="0032736A">
        <w:rPr>
          <w:rFonts w:ascii="Times New Roman" w:hAnsi="Times New Roman" w:cs="Times New Roman"/>
          <w:color w:val="000000" w:themeColor="text1"/>
          <w:sz w:val="24"/>
          <w:szCs w:val="24"/>
        </w:rPr>
        <w:t>»:</w:t>
      </w:r>
      <w:r w:rsidR="00A34824" w:rsidRPr="0032736A">
        <w:rPr>
          <w:rFonts w:ascii="Times New Roman" w:hAnsi="Times New Roman" w:cs="Times New Roman"/>
          <w:color w:val="000000" w:themeColor="text1"/>
          <w:sz w:val="24"/>
          <w:szCs w:val="24"/>
        </w:rPr>
        <w:t xml:space="preserve"> tout perceurs, tatoueurs ou coiffeurs présent dans nos boutiques, expérimentés et diplômés.</w:t>
      </w:r>
    </w:p>
    <w:p w14:paraId="719ADF19" w14:textId="6B0764AB" w:rsidR="00A34824" w:rsidRPr="0032736A" w:rsidRDefault="0020572F" w:rsidP="00744B46">
      <w:pPr>
        <w:widowControl w:val="0"/>
        <w:numPr>
          <w:ilvl w:val="0"/>
          <w:numId w:val="28"/>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proofErr w:type="gramStart"/>
      <w:r w:rsidRPr="0032736A">
        <w:rPr>
          <w:rFonts w:ascii="Times New Roman" w:hAnsi="Times New Roman" w:cs="Times New Roman"/>
          <w:color w:val="000000" w:themeColor="text1"/>
          <w:sz w:val="24"/>
          <w:szCs w:val="24"/>
        </w:rPr>
        <w:t>«</w:t>
      </w:r>
      <w:r w:rsidRPr="0032736A">
        <w:rPr>
          <w:rFonts w:ascii="Times New Roman" w:hAnsi="Times New Roman" w:cs="Times New Roman"/>
          <w:b/>
          <w:bCs/>
          <w:color w:val="000000" w:themeColor="text1"/>
          <w:sz w:val="24"/>
          <w:szCs w:val="24"/>
        </w:rPr>
        <w:t>A.B.A</w:t>
      </w:r>
      <w:proofErr w:type="gramEnd"/>
      <w:r w:rsidRPr="0032736A">
        <w:rPr>
          <w:rFonts w:ascii="Times New Roman" w:hAnsi="Times New Roman" w:cs="Times New Roman"/>
          <w:color w:val="000000" w:themeColor="text1"/>
          <w:sz w:val="24"/>
          <w:szCs w:val="24"/>
        </w:rPr>
        <w:t>»:</w:t>
      </w:r>
      <w:r w:rsidR="00A34824" w:rsidRPr="0032736A">
        <w:rPr>
          <w:rFonts w:ascii="Times New Roman" w:hAnsi="Times New Roman" w:cs="Times New Roman"/>
          <w:color w:val="000000" w:themeColor="text1"/>
          <w:sz w:val="24"/>
          <w:szCs w:val="24"/>
        </w:rPr>
        <w:t xml:space="preserve"> initiales du nom de la </w:t>
      </w:r>
      <w:r w:rsidRPr="0032736A">
        <w:rPr>
          <w:rFonts w:ascii="Times New Roman" w:hAnsi="Times New Roman" w:cs="Times New Roman"/>
          <w:color w:val="000000" w:themeColor="text1"/>
          <w:sz w:val="24"/>
          <w:szCs w:val="24"/>
        </w:rPr>
        <w:t xml:space="preserve">boite </w:t>
      </w:r>
      <w:r w:rsidR="00A34824" w:rsidRPr="0032736A">
        <w:rPr>
          <w:rFonts w:ascii="Times New Roman" w:hAnsi="Times New Roman" w:cs="Times New Roman"/>
          <w:b/>
          <w:bCs/>
          <w:color w:val="000000" w:themeColor="text1"/>
          <w:sz w:val="24"/>
          <w:szCs w:val="24"/>
        </w:rPr>
        <w:t>A</w:t>
      </w:r>
      <w:r w:rsidR="00A34824" w:rsidRPr="0032736A">
        <w:rPr>
          <w:rFonts w:ascii="Times New Roman" w:hAnsi="Times New Roman" w:cs="Times New Roman"/>
          <w:color w:val="000000" w:themeColor="text1"/>
          <w:sz w:val="24"/>
          <w:szCs w:val="24"/>
        </w:rPr>
        <w:t xml:space="preserve">merican </w:t>
      </w:r>
      <w:r w:rsidR="00A34824" w:rsidRPr="0032736A">
        <w:rPr>
          <w:rFonts w:ascii="Times New Roman" w:hAnsi="Times New Roman" w:cs="Times New Roman"/>
          <w:b/>
          <w:bCs/>
          <w:color w:val="000000" w:themeColor="text1"/>
          <w:sz w:val="24"/>
          <w:szCs w:val="24"/>
        </w:rPr>
        <w:t>B</w:t>
      </w:r>
      <w:r w:rsidR="00A34824" w:rsidRPr="0032736A">
        <w:rPr>
          <w:rFonts w:ascii="Times New Roman" w:hAnsi="Times New Roman" w:cs="Times New Roman"/>
          <w:color w:val="000000" w:themeColor="text1"/>
          <w:sz w:val="24"/>
          <w:szCs w:val="24"/>
        </w:rPr>
        <w:t xml:space="preserve">ody </w:t>
      </w:r>
      <w:r w:rsidR="00A34824" w:rsidRPr="0032736A">
        <w:rPr>
          <w:rFonts w:ascii="Times New Roman" w:hAnsi="Times New Roman" w:cs="Times New Roman"/>
          <w:b/>
          <w:bCs/>
          <w:color w:val="000000" w:themeColor="text1"/>
          <w:sz w:val="24"/>
          <w:szCs w:val="24"/>
        </w:rPr>
        <w:t>A</w:t>
      </w:r>
      <w:r w:rsidR="00A34824" w:rsidRPr="0032736A">
        <w:rPr>
          <w:rFonts w:ascii="Times New Roman" w:hAnsi="Times New Roman" w:cs="Times New Roman"/>
          <w:color w:val="000000" w:themeColor="text1"/>
          <w:sz w:val="24"/>
          <w:szCs w:val="24"/>
        </w:rPr>
        <w:t>rt</w:t>
      </w:r>
      <w:r w:rsidR="002F6F2D">
        <w:rPr>
          <w:rFonts w:ascii="Times New Roman" w:hAnsi="Times New Roman" w:cs="Times New Roman"/>
          <w:color w:val="000000" w:themeColor="text1"/>
          <w:sz w:val="24"/>
          <w:szCs w:val="24"/>
        </w:rPr>
        <w:t>.</w:t>
      </w:r>
    </w:p>
    <w:p w14:paraId="6B5524C6" w14:textId="77777777" w:rsidR="00D26E84" w:rsidRPr="0032736A" w:rsidRDefault="00D26E84"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p>
    <w:p w14:paraId="53C97E9D" w14:textId="57AB6EC2"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7"/>
          <w:szCs w:val="27"/>
        </w:rPr>
      </w:pPr>
      <w:r w:rsidRPr="0032736A">
        <w:rPr>
          <w:rFonts w:ascii="Times New Roman" w:hAnsi="Times New Roman" w:cs="Times New Roman"/>
          <w:b/>
          <w:bCs/>
          <w:color w:val="000000" w:themeColor="text1"/>
          <w:sz w:val="27"/>
          <w:szCs w:val="27"/>
        </w:rPr>
        <w:t xml:space="preserve">Prix </w:t>
      </w:r>
    </w:p>
    <w:p w14:paraId="740B1FE7" w14:textId="77777777" w:rsidR="00A34824" w:rsidRPr="0032736A" w:rsidRDefault="00A34824" w:rsidP="00A34824">
      <w:pPr>
        <w:widowControl w:val="0"/>
        <w:autoSpaceDE w:val="0"/>
        <w:autoSpaceDN w:val="0"/>
        <w:adjustRightInd w:val="0"/>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Les prix sont mentionnés en euros, hors taxes ou toutes taxes comprises. Les prix peuvent être révisés à tout moment sans préavis. Les prix facturés sont ceux en vigueur au jour de la réservation. Ils sont assujettis aux taux de TVA en vigueur applicables le jour de la prestation. Toutes taxes ou charges nouvelles qui pourraient être créées ou toute modification des charges ou taxes actuelles entraîneraient automatiquement le réajustement des prix. Les prix pourront être également soumis à une politique de tarification différenciée basée sur la gestion des capacités disponibles entraînant leur variation. Il appartient au Client d’apprécier, avant la validation de la réservation, si le prix lui convient. Aucune contestation concernant le prix ne pourra être prise en considération ultérieurement. Les prix des prestations ou services hors prestations principales ne seront pas modifiables après réservation.</w:t>
      </w:r>
    </w:p>
    <w:p w14:paraId="71F7A21C" w14:textId="77777777" w:rsidR="00624FAE" w:rsidRDefault="00624FAE"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p>
    <w:p w14:paraId="14D988D4" w14:textId="77777777" w:rsidR="004C0B53" w:rsidRDefault="004C0B53"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p>
    <w:p w14:paraId="068CD974" w14:textId="77777777" w:rsidR="004C0B53" w:rsidRDefault="004C0B53"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p>
    <w:p w14:paraId="2BEB5826" w14:textId="7862EF8D"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lastRenderedPageBreak/>
        <w:t>ARTICLE 1 - DESCRIPTION DES SERVICES</w:t>
      </w:r>
    </w:p>
    <w:p w14:paraId="12F6DD21" w14:textId="37511FCA"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A.B.A. offre gratuitement aux Utilisateurs l’accès et l'utilisation du Site afin de profiter des services suivants (ci-après dénommés</w:t>
      </w:r>
      <w:proofErr w:type="gramStart"/>
      <w:r w:rsidR="0020572F" w:rsidRPr="0032736A">
        <w:rPr>
          <w:rFonts w:ascii="Times New Roman" w:hAnsi="Times New Roman" w:cs="Times New Roman"/>
          <w:color w:val="000000" w:themeColor="text1"/>
          <w:sz w:val="24"/>
          <w:szCs w:val="24"/>
        </w:rPr>
        <w:t xml:space="preserve"> «les</w:t>
      </w:r>
      <w:proofErr w:type="gramEnd"/>
      <w:r w:rsidRPr="0032736A">
        <w:rPr>
          <w:rFonts w:ascii="Times New Roman" w:hAnsi="Times New Roman" w:cs="Times New Roman"/>
          <w:color w:val="000000" w:themeColor="text1"/>
          <w:sz w:val="24"/>
          <w:szCs w:val="24"/>
        </w:rPr>
        <w:t xml:space="preserve"> Services»</w:t>
      </w:r>
      <w:r w:rsidR="0020572F" w:rsidRPr="0032736A">
        <w:rPr>
          <w:rFonts w:ascii="Times New Roman" w:hAnsi="Times New Roman" w:cs="Times New Roman"/>
          <w:color w:val="000000" w:themeColor="text1"/>
          <w:sz w:val="24"/>
          <w:szCs w:val="24"/>
        </w:rPr>
        <w:t>):</w:t>
      </w:r>
    </w:p>
    <w:p w14:paraId="238DEEEA"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1.1. Acheter et réserver des piercing, tattoo et coiffure</w:t>
      </w:r>
    </w:p>
    <w:p w14:paraId="17135C21" w14:textId="3E3D51BE"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Le Site permet à l'Utilisateur de rechercher</w:t>
      </w:r>
      <w:r w:rsidR="0020572F">
        <w:rPr>
          <w:rFonts w:ascii="Times New Roman" w:hAnsi="Times New Roman" w:cs="Times New Roman"/>
          <w:color w:val="000000" w:themeColor="text1"/>
          <w:sz w:val="24"/>
          <w:szCs w:val="24"/>
        </w:rPr>
        <w:t>,</w:t>
      </w:r>
      <w:r w:rsidRPr="0032736A">
        <w:rPr>
          <w:rFonts w:ascii="Times New Roman" w:hAnsi="Times New Roman" w:cs="Times New Roman"/>
          <w:color w:val="000000" w:themeColor="text1"/>
          <w:sz w:val="24"/>
          <w:szCs w:val="24"/>
        </w:rPr>
        <w:t xml:space="preserve"> réserver et d’acheter des prestations auprès des artistes et des boutiques </w:t>
      </w:r>
      <w:r w:rsidR="0020572F" w:rsidRPr="0032736A">
        <w:rPr>
          <w:rFonts w:ascii="Times New Roman" w:hAnsi="Times New Roman" w:cs="Times New Roman"/>
          <w:color w:val="000000" w:themeColor="text1"/>
          <w:sz w:val="24"/>
          <w:szCs w:val="24"/>
        </w:rPr>
        <w:t>en termes de</w:t>
      </w:r>
      <w:r w:rsidRPr="0032736A">
        <w:rPr>
          <w:rFonts w:ascii="Times New Roman" w:hAnsi="Times New Roman" w:cs="Times New Roman"/>
          <w:color w:val="000000" w:themeColor="text1"/>
          <w:sz w:val="24"/>
          <w:szCs w:val="24"/>
        </w:rPr>
        <w:t xml:space="preserve"> tatouage piercing et coiffure. L’Utilisateur a la possibilité </w:t>
      </w:r>
      <w:proofErr w:type="gramStart"/>
      <w:r w:rsidRPr="0032736A">
        <w:rPr>
          <w:rFonts w:ascii="Times New Roman" w:hAnsi="Times New Roman" w:cs="Times New Roman"/>
          <w:color w:val="000000" w:themeColor="text1"/>
          <w:sz w:val="24"/>
          <w:szCs w:val="24"/>
        </w:rPr>
        <w:t>de</w:t>
      </w:r>
      <w:r w:rsidR="0020572F">
        <w:rPr>
          <w:rFonts w:ascii="Times New Roman" w:hAnsi="Times New Roman" w:cs="Times New Roman"/>
          <w:color w:val="000000" w:themeColor="text1"/>
          <w:sz w:val="24"/>
          <w:szCs w:val="24"/>
        </w:rPr>
        <w:t>:</w:t>
      </w:r>
      <w:proofErr w:type="gramEnd"/>
    </w:p>
    <w:p w14:paraId="5CC21EA6" w14:textId="5175A9D5" w:rsidR="00A34824" w:rsidRPr="0032736A" w:rsidRDefault="00D26E84" w:rsidP="00744B46">
      <w:pPr>
        <w:widowControl w:val="0"/>
        <w:numPr>
          <w:ilvl w:val="0"/>
          <w:numId w:val="27"/>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R</w:t>
      </w:r>
      <w:r w:rsidR="00A34824" w:rsidRPr="0032736A">
        <w:rPr>
          <w:rFonts w:ascii="Times New Roman" w:hAnsi="Times New Roman" w:cs="Times New Roman"/>
          <w:color w:val="000000" w:themeColor="text1"/>
          <w:sz w:val="24"/>
          <w:szCs w:val="24"/>
        </w:rPr>
        <w:t>éserver une Prestation pour en profiter personnellement</w:t>
      </w:r>
      <w:r w:rsidR="00CE021D">
        <w:rPr>
          <w:rFonts w:ascii="Times New Roman" w:hAnsi="Times New Roman" w:cs="Times New Roman"/>
          <w:color w:val="000000" w:themeColor="text1"/>
          <w:sz w:val="24"/>
          <w:szCs w:val="24"/>
        </w:rPr>
        <w:t>.</w:t>
      </w:r>
    </w:p>
    <w:p w14:paraId="0E398D9E" w14:textId="2A0138FB" w:rsidR="002F6F2D" w:rsidRDefault="00D26E84" w:rsidP="00744B46">
      <w:pPr>
        <w:widowControl w:val="0"/>
        <w:numPr>
          <w:ilvl w:val="0"/>
          <w:numId w:val="27"/>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Calculer le prix de différents projets</w:t>
      </w:r>
      <w:r w:rsidR="00CE021D">
        <w:rPr>
          <w:rFonts w:ascii="Times New Roman" w:hAnsi="Times New Roman" w:cs="Times New Roman"/>
          <w:color w:val="000000" w:themeColor="text1"/>
          <w:sz w:val="24"/>
          <w:szCs w:val="24"/>
        </w:rPr>
        <w:t>.</w:t>
      </w:r>
    </w:p>
    <w:p w14:paraId="1E1EBD25" w14:textId="0BF3BE8B" w:rsidR="00A34824" w:rsidRPr="002F6F2D" w:rsidRDefault="00D26E84" w:rsidP="00744B46">
      <w:pPr>
        <w:widowControl w:val="0"/>
        <w:numPr>
          <w:ilvl w:val="0"/>
          <w:numId w:val="27"/>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2F6F2D">
        <w:rPr>
          <w:rFonts w:ascii="Times New Roman" w:hAnsi="Times New Roman" w:cs="Times New Roman"/>
          <w:color w:val="000000" w:themeColor="text1"/>
          <w:sz w:val="24"/>
          <w:szCs w:val="24"/>
        </w:rPr>
        <w:t>D’acheter</w:t>
      </w:r>
      <w:r w:rsidR="00A34824" w:rsidRPr="002F6F2D">
        <w:rPr>
          <w:rFonts w:ascii="Times New Roman" w:hAnsi="Times New Roman" w:cs="Times New Roman"/>
          <w:color w:val="000000" w:themeColor="text1"/>
          <w:sz w:val="24"/>
          <w:szCs w:val="24"/>
        </w:rPr>
        <w:t xml:space="preserve"> une Prestation à offrir</w:t>
      </w:r>
      <w:r w:rsidR="00CE021D">
        <w:rPr>
          <w:rFonts w:ascii="Times New Roman" w:hAnsi="Times New Roman" w:cs="Times New Roman"/>
          <w:color w:val="000000" w:themeColor="text1"/>
          <w:sz w:val="24"/>
          <w:szCs w:val="24"/>
        </w:rPr>
        <w:t>.</w:t>
      </w:r>
    </w:p>
    <w:p w14:paraId="1C4AEB11" w14:textId="4EB3CE09"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Lorsque l’Utilisateur procède à la réservation d’une Prestation sur le Site, la prise de rendez-vous est faite sur le Site lui-même et la disponibilité de la Prestation est précisée au moment de la prise de rendez-vous effectuée par l’Utilisateur. Cette information est donnée à titre indicatif. A.B.A. ne garantit en aucune manière celle-ci, la disponibilité de la Prestation pouvant ne pas avoir été mise à jour en temps réel par le Professionnel concerné dans son agenda. Dans ce cas, le Professionnel et/ou le Service Client de A.B.A. appellera l’Utilisateur pour lui proposer un autre créneau. A cet effet, l’Utilisateur accepte d’être contacté par le Professionnel concerné afin de fixer un nouveau rendez-</w:t>
      </w:r>
      <w:proofErr w:type="gramStart"/>
      <w:r w:rsidR="0020572F" w:rsidRPr="0032736A">
        <w:rPr>
          <w:rFonts w:ascii="Times New Roman" w:hAnsi="Times New Roman" w:cs="Times New Roman"/>
          <w:color w:val="000000" w:themeColor="text1"/>
          <w:sz w:val="24"/>
          <w:szCs w:val="24"/>
        </w:rPr>
        <w:t>vous;</w:t>
      </w:r>
      <w:proofErr w:type="gramEnd"/>
      <w:r w:rsidRPr="0032736A">
        <w:rPr>
          <w:rFonts w:ascii="Times New Roman" w:hAnsi="Times New Roman" w:cs="Times New Roman"/>
          <w:color w:val="000000" w:themeColor="text1"/>
          <w:sz w:val="24"/>
          <w:szCs w:val="24"/>
        </w:rPr>
        <w:t xml:space="preserve"> l’Utilisateur est informé et accepte que ses données à caractère personnel soient communiquées au Professionnel de la Beauté et du Bien-être concerné, conformément à l’article 8.2 des présentes.</w:t>
      </w:r>
    </w:p>
    <w:p w14:paraId="0128AE9E" w14:textId="62F40150"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Si le nouveau créneau proposé ne convient pas à l’Utilisateur, il lui sera proposé, au </w:t>
      </w:r>
      <w:proofErr w:type="gramStart"/>
      <w:r w:rsidR="0020572F" w:rsidRPr="0032736A">
        <w:rPr>
          <w:rFonts w:ascii="Times New Roman" w:hAnsi="Times New Roman" w:cs="Times New Roman"/>
          <w:color w:val="000000" w:themeColor="text1"/>
          <w:sz w:val="24"/>
          <w:szCs w:val="24"/>
        </w:rPr>
        <w:t>choix:</w:t>
      </w:r>
      <w:proofErr w:type="gramEnd"/>
    </w:p>
    <w:p w14:paraId="10BF82CC" w14:textId="45E3564B" w:rsidR="00A34824" w:rsidRPr="0032736A" w:rsidRDefault="00A34824" w:rsidP="00744B46">
      <w:pPr>
        <w:widowControl w:val="0"/>
        <w:numPr>
          <w:ilvl w:val="0"/>
          <w:numId w:val="26"/>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Un avoir du même montant sous forme de crédit A.B.A., accessible à tout moment sur le Compte client de l’Utilisateur sur A.B.A., valable deux à trois mois et non renouvelable</w:t>
      </w:r>
      <w:r w:rsidR="00DE722F">
        <w:rPr>
          <w:rFonts w:ascii="Times New Roman" w:hAnsi="Times New Roman" w:cs="Times New Roman"/>
          <w:color w:val="000000" w:themeColor="text1"/>
          <w:sz w:val="24"/>
          <w:szCs w:val="24"/>
        </w:rPr>
        <w:t>.</w:t>
      </w:r>
    </w:p>
    <w:p w14:paraId="1E0983B6" w14:textId="3D725B3B" w:rsidR="00A34824" w:rsidRPr="0032736A" w:rsidRDefault="00A34824" w:rsidP="00744B46">
      <w:pPr>
        <w:widowControl w:val="0"/>
        <w:numPr>
          <w:ilvl w:val="0"/>
          <w:numId w:val="26"/>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Un remboursement</w:t>
      </w:r>
      <w:r w:rsidR="00DE722F">
        <w:rPr>
          <w:rFonts w:ascii="Times New Roman" w:hAnsi="Times New Roman" w:cs="Times New Roman"/>
          <w:color w:val="000000" w:themeColor="text1"/>
          <w:sz w:val="24"/>
          <w:szCs w:val="24"/>
        </w:rPr>
        <w:t>.</w:t>
      </w:r>
    </w:p>
    <w:p w14:paraId="6E0E938D" w14:textId="6722B40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Lorsque l’Utilisateur procède à l’achat d’une carte cadeau ou rendez-vous cadeau, ce dernier est libre d’en choisir le montant. L’Utilisateur est informé des conditions de validité, à </w:t>
      </w:r>
      <w:proofErr w:type="gramStart"/>
      <w:r w:rsidR="0020572F" w:rsidRPr="0032736A">
        <w:rPr>
          <w:rFonts w:ascii="Times New Roman" w:hAnsi="Times New Roman" w:cs="Times New Roman"/>
          <w:color w:val="000000" w:themeColor="text1"/>
          <w:sz w:val="24"/>
          <w:szCs w:val="24"/>
        </w:rPr>
        <w:t>savoir:</w:t>
      </w:r>
      <w:proofErr w:type="gramEnd"/>
      <w:r w:rsidRPr="0032736A">
        <w:rPr>
          <w:rFonts w:ascii="Times New Roman" w:hAnsi="Times New Roman" w:cs="Times New Roman"/>
          <w:color w:val="000000" w:themeColor="text1"/>
          <w:sz w:val="24"/>
          <w:szCs w:val="24"/>
        </w:rPr>
        <w:t xml:space="preserve"> 1 (un) an à partir de la date d’achat, non renouvelable, à valoir sur toutes les Prestations du site (hors cartes-cadeaux).</w:t>
      </w:r>
    </w:p>
    <w:p w14:paraId="5D49A2EF" w14:textId="3962842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Lorsque l’Utilisateur procède à l’achat d’une Prestation à offrir, ce dernier est libre de choisir la prestation qu'il souhaite. L’Utilisateur est informé des conditions de validité, à </w:t>
      </w:r>
      <w:proofErr w:type="gramStart"/>
      <w:r w:rsidR="0020572F" w:rsidRPr="0032736A">
        <w:rPr>
          <w:rFonts w:ascii="Times New Roman" w:hAnsi="Times New Roman" w:cs="Times New Roman"/>
          <w:color w:val="000000" w:themeColor="text1"/>
          <w:sz w:val="24"/>
          <w:szCs w:val="24"/>
        </w:rPr>
        <w:t>savoir:</w:t>
      </w:r>
      <w:proofErr w:type="gramEnd"/>
      <w:r w:rsidRPr="0032736A">
        <w:rPr>
          <w:rFonts w:ascii="Times New Roman" w:hAnsi="Times New Roman" w:cs="Times New Roman"/>
          <w:color w:val="000000" w:themeColor="text1"/>
          <w:sz w:val="24"/>
          <w:szCs w:val="24"/>
        </w:rPr>
        <w:t xml:space="preserve"> 1 (un) an à partir de la date d’achat, non renouvelable.</w:t>
      </w:r>
    </w:p>
    <w:p w14:paraId="6CFC9E83" w14:textId="29DA92B8"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 xml:space="preserve">1.2. Bénéficier de promotions et offres spéciales proposées par </w:t>
      </w:r>
      <w:r w:rsidR="003C2BB4" w:rsidRPr="0032736A">
        <w:rPr>
          <w:rFonts w:ascii="Times New Roman" w:hAnsi="Times New Roman" w:cs="Times New Roman"/>
          <w:b/>
          <w:bCs/>
          <w:color w:val="000000" w:themeColor="text1"/>
          <w:sz w:val="24"/>
          <w:szCs w:val="24"/>
        </w:rPr>
        <w:t>A.B.A.</w:t>
      </w:r>
      <w:r w:rsidRPr="0032736A">
        <w:rPr>
          <w:rFonts w:ascii="Times New Roman" w:hAnsi="Times New Roman" w:cs="Times New Roman"/>
          <w:b/>
          <w:bCs/>
          <w:color w:val="000000" w:themeColor="text1"/>
          <w:sz w:val="24"/>
          <w:szCs w:val="24"/>
        </w:rPr>
        <w:t xml:space="preserve"> référencés sur le Site</w:t>
      </w:r>
    </w:p>
    <w:p w14:paraId="3FC4ECB4" w14:textId="253A59E3"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L'Utilisateur qui réserve une Prestation auprès d’un artiste par le biais du Site peut bénéficier de promotions ou offres spéciales proposées par la société, étant précisé que tous les artistes ou produits référencés sur le Site ne proposent pas de promotion ou d'offre spéciale.</w:t>
      </w:r>
      <w:r w:rsidR="003F11C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Les conditions de validité de ces promotions ou offres spéciales sont, le cas échéant, détaillées sur le Site.</w:t>
      </w:r>
    </w:p>
    <w:p w14:paraId="00B998C0"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1.3. Possibilité de noter et commenter des Prestations de rendez-vous en ligne</w:t>
      </w:r>
    </w:p>
    <w:p w14:paraId="7768CCEB" w14:textId="3A32C40F" w:rsidR="00624FAE"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L'Utilisateur, qui réserve une Prestation auprès d’un artiste par le biais du Site, a la possibilité de commenter et noter sa Prestation, seulement après en avoir effectivement bénéficié. </w:t>
      </w:r>
    </w:p>
    <w:p w14:paraId="489855E8" w14:textId="77777777" w:rsidR="00DE722F" w:rsidRPr="000C5693" w:rsidRDefault="00DE722F"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p>
    <w:p w14:paraId="462FF50B"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ARTICLE 2 - FONCTIONNEMENT DU SERVICE D’INTERMEDIATION DE A.B.A.</w:t>
      </w:r>
    </w:p>
    <w:p w14:paraId="38D87ED0" w14:textId="22CE6645"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2.1. Référencement des</w:t>
      </w:r>
      <w:r w:rsidR="003C2BB4" w:rsidRPr="0032736A">
        <w:rPr>
          <w:rFonts w:ascii="Times New Roman" w:hAnsi="Times New Roman" w:cs="Times New Roman"/>
          <w:b/>
          <w:bCs/>
          <w:color w:val="000000" w:themeColor="text1"/>
          <w:sz w:val="24"/>
          <w:szCs w:val="24"/>
        </w:rPr>
        <w:t xml:space="preserve"> artistes</w:t>
      </w:r>
    </w:p>
    <w:p w14:paraId="6485C6E7" w14:textId="172472A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Les Professionnels </w:t>
      </w:r>
      <w:r w:rsidR="003C2BB4" w:rsidRPr="0032736A">
        <w:rPr>
          <w:rFonts w:ascii="Times New Roman" w:hAnsi="Times New Roman" w:cs="Times New Roman"/>
          <w:color w:val="000000" w:themeColor="text1"/>
          <w:sz w:val="24"/>
          <w:szCs w:val="24"/>
        </w:rPr>
        <w:t xml:space="preserve">ou </w:t>
      </w:r>
      <w:r w:rsidRPr="0032736A">
        <w:rPr>
          <w:rFonts w:ascii="Times New Roman" w:hAnsi="Times New Roman" w:cs="Times New Roman"/>
          <w:color w:val="000000" w:themeColor="text1"/>
          <w:sz w:val="24"/>
          <w:szCs w:val="24"/>
        </w:rPr>
        <w:t>autorisés à proposer leurs services à la réservation sur le Site sont des établissements diplômés expérimentés avec lesquels A.B.A. entretient une relation contractuelle.</w:t>
      </w:r>
      <w:r w:rsidR="00A16C2D" w:rsidRPr="00A16C2D">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Pour être réservable sur A.B.A., un Artiste </w:t>
      </w:r>
      <w:proofErr w:type="gramStart"/>
      <w:r w:rsidR="001D3E06" w:rsidRPr="0032736A">
        <w:rPr>
          <w:rFonts w:ascii="Times New Roman" w:hAnsi="Times New Roman" w:cs="Times New Roman"/>
          <w:color w:val="000000" w:themeColor="text1"/>
          <w:sz w:val="24"/>
          <w:szCs w:val="24"/>
        </w:rPr>
        <w:t>doit:</w:t>
      </w:r>
      <w:proofErr w:type="gramEnd"/>
    </w:p>
    <w:p w14:paraId="7B2C87D9" w14:textId="2915F00E" w:rsidR="00A34824" w:rsidRPr="00744B46" w:rsidRDefault="00A34824" w:rsidP="00744B46">
      <w:pPr>
        <w:pStyle w:val="Paragraphedeliste"/>
        <w:widowControl w:val="0"/>
        <w:numPr>
          <w:ilvl w:val="0"/>
          <w:numId w:val="25"/>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744B46">
        <w:rPr>
          <w:rFonts w:ascii="Times New Roman" w:hAnsi="Times New Roman" w:cs="Times New Roman"/>
          <w:color w:val="000000" w:themeColor="text1"/>
          <w:sz w:val="24"/>
          <w:szCs w:val="24"/>
        </w:rPr>
        <w:lastRenderedPageBreak/>
        <w:t>Avoir fourni toutes les pièces justificatives demandées par A.B.A, dont les documents justifiant de son identité personnelle et de l’identité de la société.</w:t>
      </w:r>
    </w:p>
    <w:p w14:paraId="76647A4D" w14:textId="6ECF0B26" w:rsidR="00A34824" w:rsidRPr="00744B46" w:rsidRDefault="00A34824" w:rsidP="00744B46">
      <w:pPr>
        <w:pStyle w:val="Paragraphedeliste"/>
        <w:widowControl w:val="0"/>
        <w:numPr>
          <w:ilvl w:val="0"/>
          <w:numId w:val="25"/>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744B46">
        <w:rPr>
          <w:rFonts w:ascii="Times New Roman" w:hAnsi="Times New Roman" w:cs="Times New Roman"/>
          <w:color w:val="000000" w:themeColor="text1"/>
          <w:sz w:val="24"/>
          <w:szCs w:val="24"/>
        </w:rPr>
        <w:t xml:space="preserve">Avoir lu et accepté les Conditions Générales </w:t>
      </w:r>
      <w:r w:rsidR="00C8407E" w:rsidRPr="008108CB">
        <w:rPr>
          <w:rFonts w:ascii="Times New Roman" w:hAnsi="Times New Roman" w:cs="Times New Roman"/>
          <w:color w:val="000000" w:themeColor="text1"/>
          <w:sz w:val="24"/>
          <w:szCs w:val="24"/>
        </w:rPr>
        <w:t>de Réservation</w:t>
      </w:r>
      <w:r w:rsidR="00C8407E" w:rsidRPr="00744B46">
        <w:rPr>
          <w:rFonts w:ascii="Times New Roman" w:hAnsi="Times New Roman" w:cs="Times New Roman"/>
          <w:color w:val="000000" w:themeColor="text1"/>
          <w:sz w:val="24"/>
          <w:szCs w:val="24"/>
        </w:rPr>
        <w:t xml:space="preserve"> </w:t>
      </w:r>
      <w:r w:rsidRPr="00744B46">
        <w:rPr>
          <w:rFonts w:ascii="Times New Roman" w:hAnsi="Times New Roman" w:cs="Times New Roman"/>
          <w:color w:val="000000" w:themeColor="text1"/>
          <w:sz w:val="24"/>
          <w:szCs w:val="24"/>
        </w:rPr>
        <w:t>en ligne applicables à sa relation contractuelle avec A.B.A.</w:t>
      </w:r>
    </w:p>
    <w:p w14:paraId="07B4E086" w14:textId="1E239F85"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Le non-respect par le Professionnel de ses obligations vis-à-vis de A.B.A. peut entraîner son déréférencement.</w:t>
      </w:r>
    </w:p>
    <w:p w14:paraId="41163498" w14:textId="69F7E8A4"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2.2. Exhaustivité</w:t>
      </w:r>
    </w:p>
    <w:p w14:paraId="0BEC82BD" w14:textId="483B474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Les </w:t>
      </w:r>
      <w:r w:rsidR="00841F95" w:rsidRPr="0032736A">
        <w:rPr>
          <w:rFonts w:ascii="Times New Roman" w:hAnsi="Times New Roman" w:cs="Times New Roman"/>
          <w:color w:val="000000" w:themeColor="text1"/>
          <w:sz w:val="24"/>
          <w:szCs w:val="24"/>
        </w:rPr>
        <w:t>artistes</w:t>
      </w:r>
      <w:r w:rsidRPr="0032736A">
        <w:rPr>
          <w:rFonts w:ascii="Times New Roman" w:hAnsi="Times New Roman" w:cs="Times New Roman"/>
          <w:color w:val="000000" w:themeColor="text1"/>
          <w:sz w:val="24"/>
          <w:szCs w:val="24"/>
        </w:rPr>
        <w:t xml:space="preserve"> référencés ne proposent pas nécessairement l’intégralité de leurs prestations sur le Site.</w:t>
      </w:r>
    </w:p>
    <w:p w14:paraId="0B604622" w14:textId="66A4D4A9"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2.3. Mise à jour</w:t>
      </w:r>
    </w:p>
    <w:p w14:paraId="52DED69B" w14:textId="03B61E4B"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Les informations sur les Prestations communiquées sur le Site se fondent sur les informations données par les </w:t>
      </w:r>
      <w:r w:rsidR="00841F95" w:rsidRPr="0032736A">
        <w:rPr>
          <w:rFonts w:ascii="Times New Roman" w:hAnsi="Times New Roman" w:cs="Times New Roman"/>
          <w:color w:val="000000" w:themeColor="text1"/>
          <w:sz w:val="24"/>
          <w:szCs w:val="24"/>
        </w:rPr>
        <w:t>artistes</w:t>
      </w:r>
      <w:r w:rsidRPr="0032736A">
        <w:rPr>
          <w:rFonts w:ascii="Times New Roman" w:hAnsi="Times New Roman" w:cs="Times New Roman"/>
          <w:color w:val="000000" w:themeColor="text1"/>
          <w:sz w:val="24"/>
          <w:szCs w:val="24"/>
        </w:rPr>
        <w:t xml:space="preserve">, lesquels les actualisent (prix, disponibilités, tailles, travail fourni </w:t>
      </w:r>
      <w:r w:rsidR="00841F95" w:rsidRPr="0032736A">
        <w:rPr>
          <w:rFonts w:ascii="Times New Roman" w:hAnsi="Times New Roman" w:cs="Times New Roman"/>
          <w:color w:val="000000" w:themeColor="text1"/>
          <w:sz w:val="24"/>
          <w:szCs w:val="24"/>
        </w:rPr>
        <w:t>etc.</w:t>
      </w:r>
      <w:r w:rsidRPr="0032736A">
        <w:rPr>
          <w:rFonts w:ascii="Times New Roman" w:hAnsi="Times New Roman" w:cs="Times New Roman"/>
          <w:color w:val="000000" w:themeColor="text1"/>
          <w:sz w:val="24"/>
          <w:szCs w:val="24"/>
        </w:rPr>
        <w:t>), à leur entière discrétion et à leur rythme. A.B.A. s’efforce de mettre à jour le Site en temps réel.</w:t>
      </w:r>
    </w:p>
    <w:p w14:paraId="49DBE481"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w:t>
      </w:r>
    </w:p>
    <w:p w14:paraId="13DA0DCB"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ARTICLE 3 - TRAITEMENT DE LA COMMANDE</w:t>
      </w:r>
    </w:p>
    <w:p w14:paraId="2F4FF1EC"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3.1. Création d’un Compte client par l’Utilisateur</w:t>
      </w:r>
    </w:p>
    <w:p w14:paraId="66261B22" w14:textId="6C506F66" w:rsidR="009F68A8"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Tout Utilisateur peut naviguer sur le Site sans qu’aucune obligation n’en découle.</w:t>
      </w:r>
      <w:r w:rsidR="009F68A8" w:rsidRPr="009F68A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En revanche, lorsqu’un Utilisateur souhaite réserver une Prestation, celui-ci doit créer un Compte client. Lors de cette création, l’Utilisateur doit fournir les informations suivantes, précises et exactes, qui sont nécessaires au parfait traitement de sa </w:t>
      </w:r>
      <w:proofErr w:type="gramStart"/>
      <w:r w:rsidR="002E4DA5" w:rsidRPr="0032736A">
        <w:rPr>
          <w:rFonts w:ascii="Times New Roman" w:hAnsi="Times New Roman" w:cs="Times New Roman"/>
          <w:color w:val="000000" w:themeColor="text1"/>
          <w:sz w:val="24"/>
          <w:szCs w:val="24"/>
        </w:rPr>
        <w:t>commande:</w:t>
      </w:r>
      <w:proofErr w:type="gramEnd"/>
    </w:p>
    <w:p w14:paraId="18F43D38" w14:textId="5D7060D0" w:rsidR="009F68A8" w:rsidRPr="009F68A8" w:rsidRDefault="002E4DA5" w:rsidP="009F68A8">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color w:val="000000" w:themeColor="text1"/>
          <w:sz w:val="24"/>
          <w:szCs w:val="24"/>
        </w:rPr>
        <w:t>Adresse</w:t>
      </w:r>
      <w:r w:rsidR="00A34824" w:rsidRPr="009F68A8">
        <w:rPr>
          <w:rFonts w:ascii="Times New Roman" w:hAnsi="Times New Roman" w:cs="Times New Roman"/>
          <w:color w:val="000000" w:themeColor="text1"/>
          <w:sz w:val="24"/>
          <w:szCs w:val="24"/>
        </w:rPr>
        <w:t xml:space="preserve"> email </w:t>
      </w:r>
    </w:p>
    <w:p w14:paraId="03313A3E" w14:textId="3A85419B" w:rsidR="009F68A8" w:rsidRPr="009F68A8" w:rsidRDefault="002E4DA5" w:rsidP="009F68A8">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color w:val="000000" w:themeColor="text1"/>
          <w:sz w:val="24"/>
          <w:szCs w:val="24"/>
        </w:rPr>
        <w:t>Mot</w:t>
      </w:r>
      <w:r w:rsidR="00A34824" w:rsidRPr="009F68A8">
        <w:rPr>
          <w:rFonts w:ascii="Times New Roman" w:hAnsi="Times New Roman" w:cs="Times New Roman"/>
          <w:color w:val="000000" w:themeColor="text1"/>
          <w:sz w:val="24"/>
          <w:szCs w:val="24"/>
        </w:rPr>
        <w:t xml:space="preserve"> de passe </w:t>
      </w:r>
    </w:p>
    <w:p w14:paraId="573C0A65" w14:textId="77112AFA" w:rsidR="009F68A8" w:rsidRPr="009F68A8" w:rsidRDefault="002E4DA5" w:rsidP="009F68A8">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color w:val="000000" w:themeColor="text1"/>
          <w:sz w:val="24"/>
          <w:szCs w:val="24"/>
        </w:rPr>
        <w:t>Nom</w:t>
      </w:r>
      <w:r w:rsidR="00A34824" w:rsidRPr="009F68A8">
        <w:rPr>
          <w:rFonts w:ascii="Times New Roman" w:hAnsi="Times New Roman" w:cs="Times New Roman"/>
          <w:color w:val="000000" w:themeColor="text1"/>
          <w:sz w:val="24"/>
          <w:szCs w:val="24"/>
        </w:rPr>
        <w:t xml:space="preserve"> </w:t>
      </w:r>
    </w:p>
    <w:p w14:paraId="64AC6865" w14:textId="148E6900" w:rsidR="009F68A8" w:rsidRPr="009F68A8" w:rsidRDefault="002E4DA5" w:rsidP="009F68A8">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color w:val="000000" w:themeColor="text1"/>
          <w:sz w:val="24"/>
          <w:szCs w:val="24"/>
        </w:rPr>
        <w:t>Prénom</w:t>
      </w:r>
      <w:r w:rsidR="00A34824" w:rsidRPr="009F68A8">
        <w:rPr>
          <w:rFonts w:ascii="Times New Roman" w:hAnsi="Times New Roman" w:cs="Times New Roman"/>
          <w:color w:val="000000" w:themeColor="text1"/>
          <w:sz w:val="24"/>
          <w:szCs w:val="24"/>
        </w:rPr>
        <w:t xml:space="preserve"> </w:t>
      </w:r>
    </w:p>
    <w:p w14:paraId="2900C806" w14:textId="5084AA92" w:rsidR="00A34824" w:rsidRPr="009F68A8" w:rsidRDefault="002E4DA5" w:rsidP="009F68A8">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color w:val="000000" w:themeColor="text1"/>
          <w:sz w:val="24"/>
          <w:szCs w:val="24"/>
        </w:rPr>
        <w:t>Numéro</w:t>
      </w:r>
      <w:r w:rsidR="00A34824" w:rsidRPr="009F68A8">
        <w:rPr>
          <w:rFonts w:ascii="Times New Roman" w:hAnsi="Times New Roman" w:cs="Times New Roman"/>
          <w:color w:val="000000" w:themeColor="text1"/>
          <w:sz w:val="24"/>
          <w:szCs w:val="24"/>
        </w:rPr>
        <w:t xml:space="preserve"> de téléphone (si possible mobile)</w:t>
      </w:r>
    </w:p>
    <w:p w14:paraId="71E37242" w14:textId="2B43B322"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Tous les champs doivent être obligatoirement renseignés pour la prise en compte de la création du Compte client.</w:t>
      </w:r>
      <w:r w:rsidR="009F68A8" w:rsidRPr="009F68A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L’Utilisateur peut toutefois, s’il le souhaite, compléter d’autres champs depuis son Compte client, dans la rubrique “Mes informations”, afin que A.B.A. lui propose des services plus personnalisés.</w:t>
      </w:r>
    </w:p>
    <w:p w14:paraId="3DA353CD"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3.2. Contrôles anti-fraude</w:t>
      </w:r>
    </w:p>
    <w:p w14:paraId="0A8A5659" w14:textId="3E0BF984" w:rsidR="00624FAE"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Afin d'assurer la sécurité des transactions et de répondre au souci du plus grand nombre de prévenir les fraudes en matière de vente en ligne, A.B.A. effectue des contrôles sur les commandes.</w:t>
      </w:r>
      <w:r w:rsidR="009F68A8" w:rsidRPr="009F68A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Dans le cadre d'un contrôle, </w:t>
      </w:r>
      <w:r w:rsidR="00841F95" w:rsidRPr="0032736A">
        <w:rPr>
          <w:rFonts w:ascii="Times New Roman" w:hAnsi="Times New Roman" w:cs="Times New Roman"/>
          <w:color w:val="000000" w:themeColor="text1"/>
          <w:sz w:val="24"/>
          <w:szCs w:val="24"/>
        </w:rPr>
        <w:t>A.B.A.</w:t>
      </w:r>
      <w:r w:rsidRPr="0032736A">
        <w:rPr>
          <w:rFonts w:ascii="Times New Roman" w:hAnsi="Times New Roman" w:cs="Times New Roman"/>
          <w:color w:val="000000" w:themeColor="text1"/>
          <w:sz w:val="24"/>
          <w:szCs w:val="24"/>
        </w:rPr>
        <w:t xml:space="preserve"> peut inviter l'Utilisateur par courriel à l’adresse qu’il aura indiquée à transmettre des justificatifs d'identité et de paiement. L'envoi du scan du recto partiellement masqué de la carte bancaire ayant servi au paiement peut également être demandé.</w:t>
      </w:r>
      <w:r w:rsidR="009F68A8" w:rsidRPr="009F68A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Toutes les pièces justificatives envoyées par l'Utilisateur à </w:t>
      </w:r>
      <w:r w:rsidR="00841F95" w:rsidRPr="0032736A">
        <w:rPr>
          <w:rFonts w:ascii="Times New Roman" w:hAnsi="Times New Roman" w:cs="Times New Roman"/>
          <w:color w:val="000000" w:themeColor="text1"/>
          <w:sz w:val="24"/>
          <w:szCs w:val="24"/>
        </w:rPr>
        <w:t>A.B.A.</w:t>
      </w:r>
      <w:r w:rsidRPr="0032736A">
        <w:rPr>
          <w:rFonts w:ascii="Times New Roman" w:hAnsi="Times New Roman" w:cs="Times New Roman"/>
          <w:color w:val="000000" w:themeColor="text1"/>
          <w:sz w:val="24"/>
          <w:szCs w:val="24"/>
        </w:rPr>
        <w:t xml:space="preserve"> dans ce cadre seront par la suite détruites automatiquement.</w:t>
      </w:r>
      <w:r w:rsidR="009F68A8" w:rsidRPr="009F68A8">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À défaut de justificatif ou si les pièces adressées ne permettent pas de s'assurer de l'identité de l’Utilisateur ou des conditions apparentes de solvabilité, </w:t>
      </w:r>
      <w:r w:rsidR="00841F95" w:rsidRPr="0032736A">
        <w:rPr>
          <w:rFonts w:ascii="Times New Roman" w:hAnsi="Times New Roman" w:cs="Times New Roman"/>
          <w:color w:val="000000" w:themeColor="text1"/>
          <w:sz w:val="24"/>
          <w:szCs w:val="24"/>
        </w:rPr>
        <w:t>A.B.A.</w:t>
      </w:r>
      <w:r w:rsidRPr="0032736A">
        <w:rPr>
          <w:rFonts w:ascii="Times New Roman" w:hAnsi="Times New Roman" w:cs="Times New Roman"/>
          <w:color w:val="000000" w:themeColor="text1"/>
          <w:sz w:val="24"/>
          <w:szCs w:val="24"/>
        </w:rPr>
        <w:t xml:space="preserve"> serait dans l'obligation d'annuler la commande.</w:t>
      </w:r>
    </w:p>
    <w:p w14:paraId="39A3AAE8" w14:textId="77777777" w:rsidR="001A329C" w:rsidRDefault="009D7316"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9F68A8">
        <w:rPr>
          <w:rFonts w:ascii="Times New Roman" w:hAnsi="Times New Roman" w:cs="Times New Roman"/>
          <w:b/>
          <w:bCs/>
          <w:color w:val="000000" w:themeColor="text1"/>
          <w:sz w:val="24"/>
          <w:szCs w:val="24"/>
        </w:rPr>
        <w:t>3.3. Les réservations</w:t>
      </w:r>
      <w:r w:rsidRPr="009F68A8">
        <w:rPr>
          <w:rFonts w:ascii="Times New Roman" w:hAnsi="Times New Roman" w:cs="Times New Roman"/>
          <w:color w:val="000000" w:themeColor="text1"/>
          <w:sz w:val="24"/>
          <w:szCs w:val="24"/>
        </w:rPr>
        <w:t xml:space="preserve"> </w:t>
      </w:r>
    </w:p>
    <w:p w14:paraId="72AFCA9F" w14:textId="77777777" w:rsidR="004C0B53" w:rsidRDefault="001A329C"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réservations </w:t>
      </w:r>
      <w:r w:rsidR="009D7316" w:rsidRPr="009F68A8">
        <w:rPr>
          <w:rFonts w:ascii="Times New Roman" w:hAnsi="Times New Roman" w:cs="Times New Roman"/>
          <w:color w:val="000000" w:themeColor="text1"/>
          <w:sz w:val="24"/>
          <w:szCs w:val="24"/>
        </w:rPr>
        <w:t xml:space="preserve">sont effectuées par écrit, mail, téléphone, messagerie ou directement sur le site internet du Prestataire. Pour effectuer une réservation, le Client </w:t>
      </w:r>
      <w:r w:rsidR="009D7316" w:rsidRPr="000C5693">
        <w:rPr>
          <w:rFonts w:ascii="Times New Roman" w:hAnsi="Times New Roman" w:cs="Times New Roman"/>
          <w:b/>
          <w:color w:val="000000" w:themeColor="text1"/>
          <w:sz w:val="24"/>
          <w:szCs w:val="24"/>
        </w:rPr>
        <w:t>doit être âgé d’au moins 18 ans</w:t>
      </w:r>
      <w:r w:rsidR="009D7316" w:rsidRPr="009F68A8">
        <w:rPr>
          <w:rFonts w:ascii="Times New Roman" w:hAnsi="Times New Roman" w:cs="Times New Roman"/>
          <w:color w:val="000000" w:themeColor="text1"/>
          <w:sz w:val="24"/>
          <w:szCs w:val="24"/>
        </w:rPr>
        <w:t xml:space="preserve"> et être capable juridiquement de contracter.</w:t>
      </w:r>
      <w:r w:rsidR="00E47874">
        <w:rPr>
          <w:rFonts w:ascii="Times New Roman" w:hAnsi="Times New Roman" w:cs="Times New Roman"/>
          <w:color w:val="000000" w:themeColor="text1"/>
          <w:sz w:val="24"/>
          <w:szCs w:val="24"/>
        </w:rPr>
        <w:t xml:space="preserve"> </w:t>
      </w:r>
      <w:r w:rsidR="009D7316" w:rsidRPr="009F68A8">
        <w:rPr>
          <w:rFonts w:ascii="Times New Roman" w:hAnsi="Times New Roman" w:cs="Times New Roman"/>
          <w:color w:val="000000" w:themeColor="text1"/>
          <w:sz w:val="24"/>
          <w:szCs w:val="24"/>
        </w:rPr>
        <w:t>Toute réservation vaut acceptation des présentes et devient effective au paiement total ou partiel par le Client. En cas de paiement partiel, le solde restant devra être réglé par le Client le jour de la prestation.</w:t>
      </w:r>
    </w:p>
    <w:p w14:paraId="3090928E" w14:textId="7645E6A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lastRenderedPageBreak/>
        <w:t>ARTICLE 4 - DROIT DE RETRACTATION</w:t>
      </w:r>
    </w:p>
    <w:p w14:paraId="65FAFF14" w14:textId="0F281B80" w:rsidR="009D7316" w:rsidRPr="0032736A" w:rsidRDefault="00285042" w:rsidP="00285042">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eastAsia="Times New Roman" w:hAnsi="Times New Roman" w:cs="Times New Roman"/>
          <w:color w:val="000000" w:themeColor="text1"/>
          <w:sz w:val="24"/>
          <w:szCs w:val="24"/>
          <w:lang w:eastAsia="fr-FR"/>
        </w:rPr>
        <w:t>En application de l’article L 221-28, 12° du Code de la consommation, le Client ne peut exercer le droit de rétractation pour les prestations des services de restauration et d’activités de loisirs</w:t>
      </w:r>
      <w:r w:rsidR="003C2BB4" w:rsidRPr="0032736A">
        <w:rPr>
          <w:rFonts w:ascii="Times New Roman" w:eastAsia="Times New Roman" w:hAnsi="Times New Roman" w:cs="Times New Roman"/>
          <w:color w:val="000000" w:themeColor="text1"/>
          <w:sz w:val="24"/>
          <w:szCs w:val="24"/>
          <w:lang w:eastAsia="fr-FR"/>
        </w:rPr>
        <w:t>, tattoo et piercings</w:t>
      </w:r>
      <w:r w:rsidRPr="0032736A">
        <w:rPr>
          <w:rFonts w:ascii="Times New Roman" w:eastAsia="Times New Roman" w:hAnsi="Times New Roman" w:cs="Times New Roman"/>
          <w:color w:val="000000" w:themeColor="text1"/>
          <w:sz w:val="24"/>
          <w:szCs w:val="24"/>
          <w:lang w:eastAsia="fr-FR"/>
        </w:rPr>
        <w:t xml:space="preserve"> qui doivent être fournis à une date ou à une période déterminée.</w:t>
      </w:r>
    </w:p>
    <w:p w14:paraId="194ABB6B"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w:t>
      </w:r>
    </w:p>
    <w:p w14:paraId="6304C0A0"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ARTICLE 5 - OBLIGATIONS DE L'UTILISATEUR</w:t>
      </w:r>
    </w:p>
    <w:p w14:paraId="718443B3" w14:textId="147F7DA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Il appartient à l'Utilisateur de faire toutes vérifications nécessaires ou opportunes avant de procéder à une commande de Prestation auprès des </w:t>
      </w:r>
      <w:r w:rsidR="003C2BB4" w:rsidRPr="0032736A">
        <w:rPr>
          <w:rFonts w:ascii="Times New Roman" w:hAnsi="Times New Roman" w:cs="Times New Roman"/>
          <w:color w:val="000000" w:themeColor="text1"/>
          <w:sz w:val="24"/>
          <w:szCs w:val="24"/>
        </w:rPr>
        <w:t>produits, rendez-vous et services</w:t>
      </w:r>
      <w:r w:rsidRPr="0032736A">
        <w:rPr>
          <w:rFonts w:ascii="Times New Roman" w:hAnsi="Times New Roman" w:cs="Times New Roman"/>
          <w:color w:val="000000" w:themeColor="text1"/>
          <w:sz w:val="24"/>
          <w:szCs w:val="24"/>
        </w:rPr>
        <w:t xml:space="preserve"> présents sur le Site.</w:t>
      </w:r>
    </w:p>
    <w:p w14:paraId="7A2615EC"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5.1. Communication d’informations exactes, complètes et mises à jour</w:t>
      </w:r>
    </w:p>
    <w:p w14:paraId="57742BE7" w14:textId="3B32F1D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L’Utilisateur s’engage à fournir des informations exactes et complètes et de les maintenir à jour, tout particulièrement les données nécessaires à son identification, en vue de l'ouverture d'un Compte client ainsi que, le cas échéant, les informations relatives au mode de paiement qu’il choisira.</w:t>
      </w:r>
    </w:p>
    <w:p w14:paraId="1EC51FAD"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5.2. Respect des droits de propriété intellectuelle attachés au Site</w:t>
      </w:r>
    </w:p>
    <w:p w14:paraId="6BCCABCA" w14:textId="64CE955D" w:rsidR="001A329C"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Le Site et chacun des éléments qui le composent, notamment mais non limitativement, les textes, images, photographies, illustrations, documents, etc., sont, sauf mentions particulières, la propriété exclusive de A.B.A.</w:t>
      </w:r>
      <w:r w:rsidR="001A329C">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En conséquence, en application des dispositions du Code de la propriété intellectuelle français, des dispositions législatives et réglementaires de tous pays et des conventions internationales, toute reproduction ou représentation, intégrale ou partielle, d</w:t>
      </w:r>
      <w:r w:rsidR="002E4DA5">
        <w:rPr>
          <w:rFonts w:ascii="Times New Roman" w:hAnsi="Times New Roman" w:cs="Times New Roman"/>
          <w:color w:val="000000" w:themeColor="text1"/>
          <w:sz w:val="24"/>
          <w:szCs w:val="24"/>
        </w:rPr>
        <w:t>u Site ou de l'un des quelconque</w:t>
      </w:r>
      <w:r w:rsidR="002E4DA5" w:rsidRPr="0032736A">
        <w:rPr>
          <w:rFonts w:ascii="Times New Roman" w:hAnsi="Times New Roman" w:cs="Times New Roman"/>
          <w:color w:val="000000" w:themeColor="text1"/>
          <w:sz w:val="24"/>
          <w:szCs w:val="24"/>
        </w:rPr>
        <w:t>s éléments</w:t>
      </w:r>
      <w:r w:rsidRPr="0032736A">
        <w:rPr>
          <w:rFonts w:ascii="Times New Roman" w:hAnsi="Times New Roman" w:cs="Times New Roman"/>
          <w:color w:val="000000" w:themeColor="text1"/>
          <w:sz w:val="24"/>
          <w:szCs w:val="24"/>
        </w:rPr>
        <w:t xml:space="preserve"> qui le composent est interdite de même que leur altération.</w:t>
      </w:r>
      <w:r w:rsidR="001A329C">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A ce titre, l’Utilisateur s’interdit de porter atteinte, de quelque manière que ce soit, aux éléments de propriété intellectuelle attachés au Site et notamment </w:t>
      </w:r>
      <w:proofErr w:type="gramStart"/>
      <w:r w:rsidR="002E4DA5" w:rsidRPr="0032736A">
        <w:rPr>
          <w:rFonts w:ascii="Times New Roman" w:hAnsi="Times New Roman" w:cs="Times New Roman"/>
          <w:color w:val="000000" w:themeColor="text1"/>
          <w:sz w:val="24"/>
          <w:szCs w:val="24"/>
        </w:rPr>
        <w:t>de:</w:t>
      </w:r>
      <w:proofErr w:type="gramEnd"/>
      <w:r w:rsidR="001A329C">
        <w:rPr>
          <w:rFonts w:ascii="Times New Roman" w:hAnsi="Times New Roman" w:cs="Times New Roman"/>
          <w:color w:val="000000" w:themeColor="text1"/>
          <w:sz w:val="24"/>
          <w:szCs w:val="24"/>
        </w:rPr>
        <w:t xml:space="preserve"> </w:t>
      </w:r>
    </w:p>
    <w:p w14:paraId="35C905BF" w14:textId="59897020" w:rsidR="001A329C" w:rsidRPr="001A329C" w:rsidRDefault="002E4DA5" w:rsidP="001A329C">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Reproduire</w:t>
      </w:r>
      <w:r w:rsidR="00A34824" w:rsidRPr="001A329C">
        <w:rPr>
          <w:rFonts w:ascii="Times New Roman" w:hAnsi="Times New Roman" w:cs="Times New Roman"/>
          <w:color w:val="000000" w:themeColor="text1"/>
          <w:sz w:val="24"/>
          <w:szCs w:val="24"/>
        </w:rPr>
        <w:t xml:space="preserve"> et/ou représenter tout élément composant le site et notamment les textes, images, photographies, illustrations et documents sur quelque support que ce </w:t>
      </w:r>
      <w:r w:rsidRPr="001A329C">
        <w:rPr>
          <w:rFonts w:ascii="Times New Roman" w:hAnsi="Times New Roman" w:cs="Times New Roman"/>
          <w:color w:val="000000" w:themeColor="text1"/>
          <w:sz w:val="24"/>
          <w:szCs w:val="24"/>
        </w:rPr>
        <w:t>soit</w:t>
      </w:r>
      <w:r w:rsidR="00DE722F">
        <w:rPr>
          <w:rFonts w:ascii="Times New Roman" w:hAnsi="Times New Roman" w:cs="Times New Roman"/>
          <w:color w:val="000000" w:themeColor="text1"/>
          <w:sz w:val="24"/>
          <w:szCs w:val="24"/>
        </w:rPr>
        <w:t>.</w:t>
      </w:r>
    </w:p>
    <w:p w14:paraId="07D9DE30" w14:textId="26B81EC4" w:rsidR="00A34824" w:rsidRPr="001A329C" w:rsidRDefault="002E4DA5" w:rsidP="00A34824">
      <w:pPr>
        <w:pStyle w:val="Paragraphedeliste"/>
        <w:widowControl w:val="0"/>
        <w:numPr>
          <w:ilvl w:val="0"/>
          <w:numId w:val="15"/>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D’adapter</w:t>
      </w:r>
      <w:r w:rsidR="00A34824" w:rsidRPr="001A329C">
        <w:rPr>
          <w:rFonts w:ascii="Times New Roman" w:hAnsi="Times New Roman" w:cs="Times New Roman"/>
          <w:color w:val="000000" w:themeColor="text1"/>
          <w:sz w:val="24"/>
          <w:szCs w:val="24"/>
        </w:rPr>
        <w:t xml:space="preserve">, arranger, modifier, corriger, associer, traduire en toutes langues ou tous langages, mettre sur le marché à titre gratuit ou onéreux, commercialiser, tout ou </w:t>
      </w:r>
      <w:r>
        <w:rPr>
          <w:rFonts w:ascii="Times New Roman" w:hAnsi="Times New Roman" w:cs="Times New Roman"/>
          <w:color w:val="000000" w:themeColor="text1"/>
          <w:sz w:val="24"/>
          <w:szCs w:val="24"/>
        </w:rPr>
        <w:t xml:space="preserve">une </w:t>
      </w:r>
      <w:r w:rsidR="00A34824" w:rsidRPr="001A329C">
        <w:rPr>
          <w:rFonts w:ascii="Times New Roman" w:hAnsi="Times New Roman" w:cs="Times New Roman"/>
          <w:color w:val="000000" w:themeColor="text1"/>
          <w:sz w:val="24"/>
          <w:szCs w:val="24"/>
        </w:rPr>
        <w:t xml:space="preserve">partie du Site ou de l’un </w:t>
      </w:r>
      <w:r>
        <w:rPr>
          <w:rFonts w:ascii="Times New Roman" w:hAnsi="Times New Roman" w:cs="Times New Roman"/>
          <w:color w:val="000000" w:themeColor="text1"/>
          <w:sz w:val="24"/>
          <w:szCs w:val="24"/>
        </w:rPr>
        <w:t xml:space="preserve">des quelconques </w:t>
      </w:r>
      <w:r w:rsidR="00A34824" w:rsidRPr="001A329C">
        <w:rPr>
          <w:rFonts w:ascii="Times New Roman" w:hAnsi="Times New Roman" w:cs="Times New Roman"/>
          <w:color w:val="000000" w:themeColor="text1"/>
          <w:sz w:val="24"/>
          <w:szCs w:val="24"/>
        </w:rPr>
        <w:t>éléments qui le composent, quels qu’en soient le moyen et le support.</w:t>
      </w:r>
    </w:p>
    <w:p w14:paraId="4C2D8585"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5.3. Obligations relatives aux contenus publiés</w:t>
      </w:r>
    </w:p>
    <w:p w14:paraId="09680DFF" w14:textId="77777777" w:rsidR="00A34824" w:rsidRPr="0032736A" w:rsidRDefault="00A34824" w:rsidP="003C2BB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Dans le cadre des Services, l’Utilisateur peut être amené à noter et/ou commenter les Prestations réservées sur le Site et dont il a bénéficié.</w:t>
      </w:r>
    </w:p>
    <w:p w14:paraId="70FF3392" w14:textId="089F58D7" w:rsidR="00A34824" w:rsidRPr="0032736A" w:rsidRDefault="00A34824" w:rsidP="003C2BB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Dans ce cadre, l'Utilisateur s'engage à ne </w:t>
      </w:r>
      <w:proofErr w:type="gramStart"/>
      <w:r w:rsidR="002E4DA5" w:rsidRPr="0032736A">
        <w:rPr>
          <w:rFonts w:ascii="Times New Roman" w:hAnsi="Times New Roman" w:cs="Times New Roman"/>
          <w:color w:val="000000" w:themeColor="text1"/>
          <w:sz w:val="24"/>
          <w:szCs w:val="24"/>
        </w:rPr>
        <w:t>pas:</w:t>
      </w:r>
      <w:proofErr w:type="gramEnd"/>
    </w:p>
    <w:p w14:paraId="096A4B2C" w14:textId="0271D176" w:rsidR="00A34824" w:rsidRPr="0032736A" w:rsidRDefault="00A34824" w:rsidP="00744B46">
      <w:pPr>
        <w:widowControl w:val="0"/>
        <w:numPr>
          <w:ilvl w:val="0"/>
          <w:numId w:val="29"/>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Utiliser les Services proposés pour tout objet contrevenant aux lois françaises, aux dispositions législatives et réglementaires de tous pays et aux conventions internationales, à l'ordre public et aux bonnes </w:t>
      </w:r>
      <w:r w:rsidR="002E4DA5" w:rsidRPr="0032736A">
        <w:rPr>
          <w:rFonts w:ascii="Times New Roman" w:hAnsi="Times New Roman" w:cs="Times New Roman"/>
          <w:color w:val="000000" w:themeColor="text1"/>
          <w:sz w:val="24"/>
          <w:szCs w:val="24"/>
        </w:rPr>
        <w:t>mœurs</w:t>
      </w:r>
      <w:r w:rsidR="00DE722F">
        <w:rPr>
          <w:rFonts w:ascii="Times New Roman" w:hAnsi="Times New Roman" w:cs="Times New Roman"/>
          <w:color w:val="000000" w:themeColor="text1"/>
          <w:sz w:val="24"/>
          <w:szCs w:val="24"/>
        </w:rPr>
        <w:t>.</w:t>
      </w:r>
    </w:p>
    <w:p w14:paraId="4DD29673" w14:textId="564BD7D2" w:rsidR="00A34824" w:rsidRPr="0032736A" w:rsidRDefault="00A34824" w:rsidP="00744B46">
      <w:pPr>
        <w:widowControl w:val="0"/>
        <w:numPr>
          <w:ilvl w:val="0"/>
          <w:numId w:val="29"/>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Usurper l'identité d'une autre personne, Utilisateur ou </w:t>
      </w:r>
      <w:r w:rsidR="002E4DA5" w:rsidRPr="0032736A">
        <w:rPr>
          <w:rFonts w:ascii="Times New Roman" w:hAnsi="Times New Roman" w:cs="Times New Roman"/>
          <w:color w:val="000000" w:themeColor="text1"/>
          <w:sz w:val="24"/>
          <w:szCs w:val="24"/>
        </w:rPr>
        <w:t>non</w:t>
      </w:r>
      <w:r w:rsidR="00DE722F">
        <w:rPr>
          <w:rFonts w:ascii="Times New Roman" w:hAnsi="Times New Roman" w:cs="Times New Roman"/>
          <w:color w:val="000000" w:themeColor="text1"/>
          <w:sz w:val="24"/>
          <w:szCs w:val="24"/>
        </w:rPr>
        <w:t>.</w:t>
      </w:r>
    </w:p>
    <w:p w14:paraId="22E28DD9" w14:textId="36A365B6" w:rsidR="00A34824" w:rsidRPr="0032736A" w:rsidRDefault="00A34824" w:rsidP="00744B46">
      <w:pPr>
        <w:widowControl w:val="0"/>
        <w:numPr>
          <w:ilvl w:val="0"/>
          <w:numId w:val="29"/>
        </w:numPr>
        <w:tabs>
          <w:tab w:val="left" w:pos="72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 xml:space="preserve">Mettre en ligne, enregistrer ou transmettre des éléments pouvant porter atteinte aux droits des tiers, et </w:t>
      </w:r>
      <w:proofErr w:type="gramStart"/>
      <w:r w:rsidR="002E4DA5" w:rsidRPr="0032736A">
        <w:rPr>
          <w:rFonts w:ascii="Times New Roman" w:hAnsi="Times New Roman" w:cs="Times New Roman"/>
          <w:color w:val="000000" w:themeColor="text1"/>
          <w:sz w:val="24"/>
          <w:szCs w:val="24"/>
        </w:rPr>
        <w:t>notamment:</w:t>
      </w:r>
      <w:proofErr w:type="gramEnd"/>
    </w:p>
    <w:p w14:paraId="58EF2C1A" w14:textId="3915641C"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éléments protégés par des droits d'auteur, sauf s'il garantit avoir obtenu l</w:t>
      </w:r>
      <w:r w:rsidR="003C2BB4" w:rsidRPr="001A329C">
        <w:rPr>
          <w:rFonts w:ascii="Times New Roman" w:hAnsi="Times New Roman" w:cs="Times New Roman"/>
          <w:color w:val="000000" w:themeColor="text1"/>
          <w:sz w:val="24"/>
          <w:szCs w:val="24"/>
        </w:rPr>
        <w:t>a </w:t>
      </w:r>
      <w:r w:rsidRPr="001A329C">
        <w:rPr>
          <w:rFonts w:ascii="Times New Roman" w:hAnsi="Times New Roman" w:cs="Times New Roman"/>
          <w:color w:val="000000" w:themeColor="text1"/>
          <w:sz w:val="24"/>
          <w:szCs w:val="24"/>
        </w:rPr>
        <w:t>permission du titulaire des droits et qu'il peut en apporter la preuve</w:t>
      </w:r>
      <w:r w:rsidR="00DE722F">
        <w:rPr>
          <w:rFonts w:ascii="Times New Roman" w:hAnsi="Times New Roman" w:cs="Times New Roman"/>
          <w:color w:val="000000" w:themeColor="text1"/>
          <w:sz w:val="24"/>
          <w:szCs w:val="24"/>
        </w:rPr>
        <w:t>.</w:t>
      </w:r>
    </w:p>
    <w:p w14:paraId="3BA2D7CD" w14:textId="167570BA"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éléments présentant le caractère de la concurrence déloyale</w:t>
      </w:r>
      <w:r w:rsidR="00DE722F">
        <w:rPr>
          <w:rFonts w:ascii="Times New Roman" w:hAnsi="Times New Roman" w:cs="Times New Roman"/>
          <w:color w:val="000000" w:themeColor="text1"/>
          <w:sz w:val="24"/>
          <w:szCs w:val="24"/>
        </w:rPr>
        <w:t>.</w:t>
      </w:r>
    </w:p>
    <w:p w14:paraId="61AF7363" w14:textId="1FFDF4C4"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éléments obscènes, violents, diffamants, inju</w:t>
      </w:r>
      <w:r w:rsidR="003C2BB4" w:rsidRPr="001A329C">
        <w:rPr>
          <w:rFonts w:ascii="Times New Roman" w:hAnsi="Times New Roman" w:cs="Times New Roman"/>
          <w:color w:val="000000" w:themeColor="text1"/>
          <w:sz w:val="24"/>
          <w:szCs w:val="24"/>
        </w:rPr>
        <w:t xml:space="preserve">rieux, menaçants, malveillants, </w:t>
      </w:r>
      <w:r w:rsidRPr="001A329C">
        <w:rPr>
          <w:rFonts w:ascii="Times New Roman" w:hAnsi="Times New Roman" w:cs="Times New Roman"/>
          <w:color w:val="000000" w:themeColor="text1"/>
          <w:sz w:val="24"/>
          <w:szCs w:val="24"/>
        </w:rPr>
        <w:t>abusifs à l'égard de toute personne physique ou morale, Utilisateur du service ou</w:t>
      </w:r>
      <w:r w:rsidR="003C2BB4" w:rsidRPr="001A329C">
        <w:rPr>
          <w:rFonts w:ascii="Times New Roman" w:hAnsi="Times New Roman" w:cs="Times New Roman"/>
          <w:color w:val="000000" w:themeColor="text1"/>
          <w:sz w:val="24"/>
          <w:szCs w:val="24"/>
        </w:rPr>
        <w:t xml:space="preserve"> </w:t>
      </w:r>
      <w:r w:rsidRPr="001A329C">
        <w:rPr>
          <w:rFonts w:ascii="Times New Roman" w:hAnsi="Times New Roman" w:cs="Times New Roman"/>
          <w:color w:val="000000" w:themeColor="text1"/>
          <w:sz w:val="24"/>
          <w:szCs w:val="24"/>
        </w:rPr>
        <w:t>non</w:t>
      </w:r>
      <w:r w:rsidR="00DE722F">
        <w:rPr>
          <w:rFonts w:ascii="Times New Roman" w:hAnsi="Times New Roman" w:cs="Times New Roman"/>
          <w:color w:val="000000" w:themeColor="text1"/>
          <w:sz w:val="24"/>
          <w:szCs w:val="24"/>
        </w:rPr>
        <w:t>.</w:t>
      </w:r>
    </w:p>
    <w:p w14:paraId="00392201" w14:textId="1BEC81B9"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 xml:space="preserve">Des éléments incitant à la discrimination, à la haine d'une personne ou d'un groupe de personnes à raison notamment de leurs opinions politiques, de leur origine ou de leur appartenance ou de leur non-appartenance </w:t>
      </w:r>
      <w:r w:rsidR="003C2BB4" w:rsidRPr="001A329C">
        <w:rPr>
          <w:rFonts w:ascii="Times New Roman" w:hAnsi="Times New Roman" w:cs="Times New Roman"/>
          <w:color w:val="000000" w:themeColor="text1"/>
          <w:sz w:val="24"/>
          <w:szCs w:val="24"/>
        </w:rPr>
        <w:t>vraie ou supposée à une ethnie,</w:t>
      </w:r>
      <w:r w:rsidRPr="001A329C">
        <w:rPr>
          <w:rFonts w:ascii="Times New Roman" w:hAnsi="Times New Roman" w:cs="Times New Roman"/>
          <w:color w:val="000000" w:themeColor="text1"/>
          <w:sz w:val="24"/>
          <w:szCs w:val="24"/>
        </w:rPr>
        <w:t xml:space="preserve"> une nation, une </w:t>
      </w:r>
      <w:r w:rsidRPr="001A329C">
        <w:rPr>
          <w:rFonts w:ascii="Times New Roman" w:hAnsi="Times New Roman" w:cs="Times New Roman"/>
          <w:color w:val="000000" w:themeColor="text1"/>
          <w:sz w:val="24"/>
          <w:szCs w:val="24"/>
        </w:rPr>
        <w:lastRenderedPageBreak/>
        <w:t xml:space="preserve">race ou une religion déterminée ou de leur orientation </w:t>
      </w:r>
      <w:r w:rsidR="00121F51" w:rsidRPr="001A329C">
        <w:rPr>
          <w:rFonts w:ascii="Times New Roman" w:hAnsi="Times New Roman" w:cs="Times New Roman"/>
          <w:color w:val="000000" w:themeColor="text1"/>
          <w:sz w:val="24"/>
          <w:szCs w:val="24"/>
        </w:rPr>
        <w:t>sexuelle</w:t>
      </w:r>
      <w:r w:rsidR="00DE722F">
        <w:rPr>
          <w:rFonts w:ascii="Times New Roman" w:hAnsi="Times New Roman" w:cs="Times New Roman"/>
          <w:color w:val="000000" w:themeColor="text1"/>
          <w:sz w:val="24"/>
          <w:szCs w:val="24"/>
        </w:rPr>
        <w:t>.</w:t>
      </w:r>
    </w:p>
    <w:p w14:paraId="55045947" w14:textId="58CE3E53"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éléments pouvant porter atteinte à</w:t>
      </w:r>
      <w:r w:rsidR="003C2BB4" w:rsidRPr="001A329C">
        <w:rPr>
          <w:rFonts w:ascii="Times New Roman" w:hAnsi="Times New Roman" w:cs="Times New Roman"/>
          <w:color w:val="000000" w:themeColor="text1"/>
          <w:sz w:val="24"/>
          <w:szCs w:val="24"/>
        </w:rPr>
        <w:t xml:space="preserve"> la présomption d'innocence des </w:t>
      </w:r>
      <w:r w:rsidRPr="001A329C">
        <w:rPr>
          <w:rFonts w:ascii="Times New Roman" w:hAnsi="Times New Roman" w:cs="Times New Roman"/>
          <w:color w:val="000000" w:themeColor="text1"/>
          <w:sz w:val="24"/>
          <w:szCs w:val="24"/>
        </w:rPr>
        <w:t>personnes</w:t>
      </w:r>
      <w:r w:rsidR="003C2BB4" w:rsidRPr="001A329C">
        <w:rPr>
          <w:rFonts w:ascii="Times New Roman" w:hAnsi="Times New Roman" w:cs="Times New Roman"/>
          <w:color w:val="000000" w:themeColor="text1"/>
          <w:sz w:val="24"/>
          <w:szCs w:val="24"/>
        </w:rPr>
        <w:t xml:space="preserve"> </w:t>
      </w:r>
      <w:r w:rsidRPr="001A329C">
        <w:rPr>
          <w:rFonts w:ascii="Times New Roman" w:hAnsi="Times New Roman" w:cs="Times New Roman"/>
          <w:color w:val="000000" w:themeColor="text1"/>
          <w:sz w:val="24"/>
          <w:szCs w:val="24"/>
        </w:rPr>
        <w:t xml:space="preserve">ou au respect et à l'autorité dus à la </w:t>
      </w:r>
      <w:r w:rsidR="00121F51" w:rsidRPr="001A329C">
        <w:rPr>
          <w:rFonts w:ascii="Times New Roman" w:hAnsi="Times New Roman" w:cs="Times New Roman"/>
          <w:color w:val="000000" w:themeColor="text1"/>
          <w:sz w:val="24"/>
          <w:szCs w:val="24"/>
        </w:rPr>
        <w:t>Justice</w:t>
      </w:r>
      <w:r w:rsidR="00DE722F">
        <w:rPr>
          <w:rFonts w:ascii="Times New Roman" w:hAnsi="Times New Roman" w:cs="Times New Roman"/>
          <w:color w:val="000000" w:themeColor="text1"/>
          <w:sz w:val="24"/>
          <w:szCs w:val="24"/>
        </w:rPr>
        <w:t>.</w:t>
      </w:r>
    </w:p>
    <w:p w14:paraId="4A7B0A65" w14:textId="23CD78A8"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éléments à caractère pornographique et/ou aya</w:t>
      </w:r>
      <w:r w:rsidR="003C2BB4" w:rsidRPr="001A329C">
        <w:rPr>
          <w:rFonts w:ascii="Times New Roman" w:hAnsi="Times New Roman" w:cs="Times New Roman"/>
          <w:color w:val="000000" w:themeColor="text1"/>
          <w:sz w:val="24"/>
          <w:szCs w:val="24"/>
        </w:rPr>
        <w:t>nt trait à la pédopornographie </w:t>
      </w:r>
      <w:r w:rsidRPr="001A329C">
        <w:rPr>
          <w:rFonts w:ascii="Times New Roman" w:hAnsi="Times New Roman" w:cs="Times New Roman"/>
          <w:color w:val="000000" w:themeColor="text1"/>
          <w:sz w:val="24"/>
          <w:szCs w:val="24"/>
        </w:rPr>
        <w:t xml:space="preserve">ou nuisibles à la protection des </w:t>
      </w:r>
      <w:r w:rsidR="00121F51" w:rsidRPr="001A329C">
        <w:rPr>
          <w:rFonts w:ascii="Times New Roman" w:hAnsi="Times New Roman" w:cs="Times New Roman"/>
          <w:color w:val="000000" w:themeColor="text1"/>
          <w:sz w:val="24"/>
          <w:szCs w:val="24"/>
        </w:rPr>
        <w:t>mineurs</w:t>
      </w:r>
      <w:r w:rsidR="00DE722F">
        <w:rPr>
          <w:rFonts w:ascii="Times New Roman" w:hAnsi="Times New Roman" w:cs="Times New Roman"/>
          <w:color w:val="000000" w:themeColor="text1"/>
          <w:sz w:val="24"/>
          <w:szCs w:val="24"/>
        </w:rPr>
        <w:t>.</w:t>
      </w:r>
    </w:p>
    <w:p w14:paraId="753B8A76" w14:textId="0FF97D62" w:rsidR="003C2BB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 xml:space="preserve">Des éléments pouvant porter atteinte à la sécurité ou à l'intégrité d'un Etat ou d'un territoire, pouvant inciter à commettre un délit, un crime ou un acte de terrorisme ou faisant l'apologie des crimes de guerre ou des crimes contre l'humanité ou incitant au </w:t>
      </w:r>
      <w:r w:rsidR="00121F51" w:rsidRPr="001A329C">
        <w:rPr>
          <w:rFonts w:ascii="Times New Roman" w:hAnsi="Times New Roman" w:cs="Times New Roman"/>
          <w:color w:val="000000" w:themeColor="text1"/>
          <w:sz w:val="24"/>
          <w:szCs w:val="24"/>
        </w:rPr>
        <w:t>suicide</w:t>
      </w:r>
      <w:r w:rsidR="00DE722F">
        <w:rPr>
          <w:rFonts w:ascii="Times New Roman" w:hAnsi="Times New Roman" w:cs="Times New Roman"/>
          <w:color w:val="000000" w:themeColor="text1"/>
          <w:sz w:val="24"/>
          <w:szCs w:val="24"/>
        </w:rPr>
        <w:t>.</w:t>
      </w:r>
    </w:p>
    <w:p w14:paraId="0E6A405A" w14:textId="740B257A" w:rsidR="00A34824" w:rsidRPr="001A329C" w:rsidRDefault="00A34824" w:rsidP="00744B46">
      <w:pPr>
        <w:pStyle w:val="Paragraphedeliste"/>
        <w:widowControl w:val="0"/>
        <w:numPr>
          <w:ilvl w:val="0"/>
          <w:numId w:val="30"/>
        </w:numPr>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1A329C">
        <w:rPr>
          <w:rFonts w:ascii="Times New Roman" w:hAnsi="Times New Roman" w:cs="Times New Roman"/>
          <w:color w:val="000000" w:themeColor="text1"/>
          <w:sz w:val="24"/>
          <w:szCs w:val="24"/>
        </w:rPr>
        <w:t>Des publicités ou des sollicitations commerciales et/ou des petites annonces de toute nature.</w:t>
      </w:r>
      <w:r w:rsidR="003C2BB4" w:rsidRPr="001A329C">
        <w:rPr>
          <w:rFonts w:ascii="Times New Roman" w:hAnsi="Times New Roman" w:cs="Times New Roman"/>
          <w:color w:val="000000" w:themeColor="text1"/>
          <w:sz w:val="24"/>
          <w:szCs w:val="24"/>
        </w:rPr>
        <w:t xml:space="preserve"> </w:t>
      </w:r>
      <w:r w:rsidRPr="001A329C">
        <w:rPr>
          <w:rFonts w:ascii="Times New Roman" w:hAnsi="Times New Roman" w:cs="Times New Roman"/>
          <w:color w:val="000000" w:themeColor="text1"/>
          <w:sz w:val="24"/>
          <w:szCs w:val="24"/>
        </w:rPr>
        <w:t>Publier de contenu susceptible de perturber ou d’endommager de quelque manière que ce soit le système informatique de A.B.A.</w:t>
      </w:r>
    </w:p>
    <w:p w14:paraId="59129D47" w14:textId="30262B3F"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L'Utilisateur s'engage en outre à rédiger ses messages en langue française</w:t>
      </w:r>
      <w:r w:rsidR="003C2BB4" w:rsidRPr="0032736A">
        <w:rPr>
          <w:rFonts w:ascii="Times New Roman" w:hAnsi="Times New Roman" w:cs="Times New Roman"/>
          <w:color w:val="000000" w:themeColor="text1"/>
          <w:sz w:val="24"/>
          <w:szCs w:val="24"/>
        </w:rPr>
        <w:t>.</w:t>
      </w:r>
    </w:p>
    <w:p w14:paraId="3A28867C" w14:textId="77777777"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b/>
          <w:bCs/>
          <w:color w:val="000000" w:themeColor="text1"/>
          <w:sz w:val="24"/>
          <w:szCs w:val="24"/>
        </w:rPr>
        <w:t>5.4. Utilisation des contenus publiés</w:t>
      </w:r>
    </w:p>
    <w:p w14:paraId="3FBC06C8" w14:textId="2E8ABCF1" w:rsidR="00A34824" w:rsidRPr="0032736A" w:rsidRDefault="00A34824" w:rsidP="00A3482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32736A">
        <w:rPr>
          <w:rFonts w:ascii="Times New Roman" w:hAnsi="Times New Roman" w:cs="Times New Roman"/>
          <w:color w:val="000000" w:themeColor="text1"/>
          <w:sz w:val="24"/>
          <w:szCs w:val="24"/>
        </w:rPr>
        <w:t>L'Utilisateur accepte que les contenus ainsi publiés deviennent des informations publiques.</w:t>
      </w:r>
      <w:r w:rsidR="008108CB">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L'Utilisateur accepte que les contenus soient publiés, reproduits, modifiés, traduits, distribués, présentés et/ou affichés, sous quelque forme, support ou technologie que ce soit, actuellement connus ou inconnus.</w:t>
      </w:r>
      <w:r w:rsidR="008108CB">
        <w:rPr>
          <w:rFonts w:ascii="Times New Roman" w:hAnsi="Times New Roman" w:cs="Times New Roman"/>
          <w:color w:val="000000" w:themeColor="text1"/>
          <w:sz w:val="24"/>
          <w:szCs w:val="24"/>
        </w:rPr>
        <w:t xml:space="preserve"> </w:t>
      </w:r>
      <w:r w:rsidRPr="0032736A">
        <w:rPr>
          <w:rFonts w:ascii="Times New Roman" w:hAnsi="Times New Roman" w:cs="Times New Roman"/>
          <w:color w:val="000000" w:themeColor="text1"/>
          <w:sz w:val="24"/>
          <w:szCs w:val="24"/>
        </w:rPr>
        <w:t xml:space="preserve">L'Utilisateur concède aux autres Utilisateurs, le droit d'accéder, afficher, enregistrer et reproduire les communications pour leur usage personnel, sans que la responsabilité de </w:t>
      </w:r>
      <w:r w:rsidR="003C2BB4" w:rsidRPr="0032736A">
        <w:rPr>
          <w:rFonts w:ascii="Times New Roman" w:hAnsi="Times New Roman" w:cs="Times New Roman"/>
          <w:color w:val="000000" w:themeColor="text1"/>
          <w:sz w:val="24"/>
          <w:szCs w:val="24"/>
        </w:rPr>
        <w:t>A.B.A.</w:t>
      </w:r>
      <w:r w:rsidRPr="0032736A">
        <w:rPr>
          <w:rFonts w:ascii="Times New Roman" w:hAnsi="Times New Roman" w:cs="Times New Roman"/>
          <w:color w:val="000000" w:themeColor="text1"/>
          <w:sz w:val="24"/>
          <w:szCs w:val="24"/>
        </w:rPr>
        <w:t xml:space="preserve"> ne puisse être engagée à cet égard.</w:t>
      </w:r>
    </w:p>
    <w:p w14:paraId="5DA24E6E" w14:textId="77777777" w:rsidR="00B70F35" w:rsidRPr="0032736A" w:rsidRDefault="00B70F35" w:rsidP="00A34824">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p>
    <w:p w14:paraId="1430BEFC" w14:textId="3743B772" w:rsidR="008108CB" w:rsidRDefault="00B70F35" w:rsidP="008108CB">
      <w:pPr>
        <w:widowControl w:val="0"/>
        <w:autoSpaceDE w:val="0"/>
        <w:autoSpaceDN w:val="0"/>
        <w:adjustRightInd w:val="0"/>
        <w:spacing w:before="100" w:after="100" w:line="240" w:lineRule="auto"/>
        <w:ind w:right="-766"/>
        <w:rPr>
          <w:rFonts w:ascii="Times New Roman" w:hAnsi="Times New Roman" w:cs="Times New Roman"/>
          <w:b/>
          <w:bCs/>
          <w:color w:val="000000" w:themeColor="text1"/>
          <w:sz w:val="24"/>
          <w:szCs w:val="24"/>
        </w:rPr>
      </w:pPr>
      <w:r w:rsidRPr="0032736A">
        <w:rPr>
          <w:rFonts w:ascii="Times New Roman" w:hAnsi="Times New Roman" w:cs="Times New Roman"/>
          <w:b/>
          <w:bCs/>
          <w:color w:val="000000" w:themeColor="text1"/>
          <w:sz w:val="24"/>
          <w:szCs w:val="24"/>
        </w:rPr>
        <w:t>ARTICLE 6 – GENERALITES</w:t>
      </w:r>
    </w:p>
    <w:p w14:paraId="49F14F7E" w14:textId="4969DA83" w:rsidR="008108CB" w:rsidRDefault="00A34824" w:rsidP="008108CB">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hAnsi="Times New Roman" w:cs="Times New Roman"/>
          <w:color w:val="000000" w:themeColor="text1"/>
          <w:sz w:val="24"/>
          <w:szCs w:val="24"/>
        </w:rPr>
        <w:t xml:space="preserve">Les horaires de notre Service Client sont les suivants : 10h00-20h00 du lundi au samedi, 12h00-19h00 le dimanche et les jours fériés (fermeture le jour de Noël, le Jour de l'an et la fête du travail). </w:t>
      </w:r>
    </w:p>
    <w:p w14:paraId="35C4A2F5" w14:textId="2506E5D7" w:rsidR="008108CB" w:rsidRPr="008108CB" w:rsidRDefault="008108CB" w:rsidP="008108CB">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hAnsi="Times New Roman" w:cs="Times New Roman"/>
          <w:color w:val="000000" w:themeColor="text1"/>
          <w:sz w:val="24"/>
          <w:szCs w:val="24"/>
        </w:rPr>
        <w:t xml:space="preserve">Toutes les communications et notifications de votre part doivent être envoyées à American Body art par email à l'adresse </w:t>
      </w:r>
      <w:hyperlink r:id="rId9" w:history="1">
        <w:r w:rsidRPr="00E4172B">
          <w:rPr>
            <w:rStyle w:val="Lienhypertexte"/>
            <w:rFonts w:ascii="Times New Roman" w:hAnsi="Times New Roman" w:cs="Times New Roman"/>
            <w:sz w:val="24"/>
            <w:szCs w:val="24"/>
          </w:rPr>
          <w:t>contact@amercianbodyart.fr</w:t>
        </w:r>
      </w:hyperlink>
      <w:r w:rsidRPr="008108CB">
        <w:rPr>
          <w:rFonts w:ascii="Times New Roman" w:hAnsi="Times New Roman" w:cs="Times New Roman"/>
          <w:color w:val="000000" w:themeColor="text1"/>
          <w:sz w:val="24"/>
          <w:szCs w:val="24"/>
        </w:rPr>
        <w:t xml:space="preserve"> </w:t>
      </w:r>
      <w:r w:rsidRPr="003548FC">
        <w:rPr>
          <w:rFonts w:ascii="Times New Roman" w:hAnsi="Times New Roman" w:cs="Times New Roman"/>
          <w:sz w:val="24"/>
          <w:szCs w:val="24"/>
        </w:rPr>
        <w:t xml:space="preserve">ou par courrier à l'adresse postale American body Art </w:t>
      </w:r>
      <w:r w:rsidR="003548FC" w:rsidRPr="003548FC">
        <w:rPr>
          <w:rFonts w:ascii="Times New Roman" w:hAnsi="Times New Roman" w:cs="Times New Roman"/>
          <w:sz w:val="24"/>
          <w:szCs w:val="24"/>
        </w:rPr>
        <w:t>24</w:t>
      </w:r>
      <w:r w:rsidRPr="003548FC">
        <w:rPr>
          <w:rFonts w:ascii="Times New Roman" w:hAnsi="Times New Roman" w:cs="Times New Roman"/>
          <w:sz w:val="24"/>
          <w:szCs w:val="24"/>
        </w:rPr>
        <w:t xml:space="preserve"> Boulevard de </w:t>
      </w:r>
      <w:r w:rsidR="006A72C0" w:rsidRPr="003548FC">
        <w:rPr>
          <w:rFonts w:ascii="Times New Roman" w:hAnsi="Times New Roman" w:cs="Times New Roman"/>
          <w:sz w:val="24"/>
          <w:szCs w:val="24"/>
        </w:rPr>
        <w:t>Sébastopol</w:t>
      </w:r>
      <w:r w:rsidRPr="003548FC">
        <w:rPr>
          <w:rFonts w:ascii="Times New Roman" w:hAnsi="Times New Roman" w:cs="Times New Roman"/>
          <w:sz w:val="24"/>
          <w:szCs w:val="24"/>
        </w:rPr>
        <w:t xml:space="preserve"> Paris </w:t>
      </w:r>
      <w:r w:rsidR="003548FC" w:rsidRPr="003548FC">
        <w:rPr>
          <w:rFonts w:ascii="Times New Roman" w:hAnsi="Times New Roman" w:cs="Times New Roman"/>
          <w:sz w:val="24"/>
          <w:szCs w:val="24"/>
        </w:rPr>
        <w:t>4</w:t>
      </w:r>
      <w:r w:rsidRPr="003548FC">
        <w:rPr>
          <w:rFonts w:ascii="Times New Roman" w:hAnsi="Times New Roman" w:cs="Times New Roman"/>
          <w:sz w:val="24"/>
          <w:szCs w:val="24"/>
        </w:rPr>
        <w:t>ème Arr</w:t>
      </w:r>
      <w:r w:rsidR="003548FC">
        <w:rPr>
          <w:rFonts w:ascii="Times New Roman" w:hAnsi="Times New Roman" w:cs="Times New Roman"/>
          <w:sz w:val="24"/>
          <w:szCs w:val="24"/>
        </w:rPr>
        <w:t>.</w:t>
      </w:r>
      <w:r w:rsidRPr="008108CB">
        <w:rPr>
          <w:rFonts w:ascii="Times New Roman" w:hAnsi="Times New Roman" w:cs="Times New Roman"/>
          <w:color w:val="FF0000"/>
          <w:sz w:val="24"/>
          <w:szCs w:val="24"/>
        </w:rPr>
        <w:t xml:space="preserve"> </w:t>
      </w:r>
      <w:r w:rsidRPr="008108CB">
        <w:rPr>
          <w:rFonts w:ascii="Times New Roman" w:hAnsi="Times New Roman" w:cs="Times New Roman"/>
          <w:color w:val="000000" w:themeColor="text1"/>
          <w:sz w:val="24"/>
          <w:szCs w:val="24"/>
        </w:rPr>
        <w:t>A.B.A. peut communiquer et vous adresser des notifications par courrier, par email, par SMS ou en affichant des notifications sur ce Site Internet.</w:t>
      </w:r>
    </w:p>
    <w:p w14:paraId="2AE9C9F3" w14:textId="77777777" w:rsidR="008108CB" w:rsidRDefault="00A34824" w:rsidP="008108CB">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hAnsi="Times New Roman" w:cs="Times New Roman"/>
          <w:color w:val="000000" w:themeColor="text1"/>
          <w:sz w:val="24"/>
          <w:szCs w:val="24"/>
        </w:rPr>
        <w:t xml:space="preserve">Si une stipulation des présentes Conditions Générales de Réservation est déclarée nulle, illégale ou inapplicable à quelque égard que ce soit par une autorité compétente, cette stipulation sera séparée des autres à cet égard qui resteront valables dans toute la mesure autorisée par la loi. </w:t>
      </w:r>
    </w:p>
    <w:p w14:paraId="3CB83E06" w14:textId="30560888" w:rsidR="008108CB" w:rsidRPr="008108CB" w:rsidRDefault="00ED0D06" w:rsidP="008108CB">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eastAsia="Times New Roman" w:hAnsi="Times New Roman" w:cs="Times New Roman"/>
          <w:color w:val="000000" w:themeColor="text1"/>
          <w:sz w:val="24"/>
          <w:szCs w:val="24"/>
          <w:lang w:eastAsia="fr-FR"/>
        </w:rPr>
        <w:t xml:space="preserve">Le déroulement des Prestations est soumis aux dispositions des présentes complétées par les conditions particulières de la Prestation. Elles prévalent sur toutes conditions d’achat qui pourraient leur être opposées et expriment l’intégralité des droits et obligations des parties et sont indissociables, </w:t>
      </w:r>
      <w:proofErr w:type="gramStart"/>
      <w:r w:rsidRPr="008108CB">
        <w:rPr>
          <w:rFonts w:ascii="Times New Roman" w:eastAsia="Times New Roman" w:hAnsi="Times New Roman" w:cs="Times New Roman"/>
          <w:color w:val="000000" w:themeColor="text1"/>
          <w:sz w:val="24"/>
          <w:szCs w:val="24"/>
          <w:lang w:eastAsia="fr-FR"/>
        </w:rPr>
        <w:t>les cas échéant</w:t>
      </w:r>
      <w:proofErr w:type="gramEnd"/>
      <w:r w:rsidRPr="008108CB">
        <w:rPr>
          <w:rFonts w:ascii="Times New Roman" w:eastAsia="Times New Roman" w:hAnsi="Times New Roman" w:cs="Times New Roman"/>
          <w:color w:val="000000" w:themeColor="text1"/>
          <w:sz w:val="24"/>
          <w:szCs w:val="24"/>
          <w:lang w:eastAsia="fr-FR"/>
        </w:rPr>
        <w:t>, de la section</w:t>
      </w:r>
      <w:r w:rsidR="006A72C0" w:rsidRPr="008108CB">
        <w:rPr>
          <w:rFonts w:ascii="Times New Roman" w:eastAsia="Times New Roman" w:hAnsi="Times New Roman" w:cs="Times New Roman"/>
          <w:color w:val="000000" w:themeColor="text1"/>
          <w:sz w:val="24"/>
          <w:szCs w:val="24"/>
          <w:lang w:eastAsia="fr-FR"/>
        </w:rPr>
        <w:t xml:space="preserve"> </w:t>
      </w:r>
      <w:r w:rsidR="006A72C0" w:rsidRPr="006A72C0">
        <w:rPr>
          <w:rFonts w:ascii="Times New Roman" w:eastAsia="Times New Roman" w:hAnsi="Times New Roman" w:cs="Times New Roman"/>
          <w:sz w:val="24"/>
          <w:szCs w:val="24"/>
          <w:lang w:eastAsia="fr-FR"/>
        </w:rPr>
        <w:t>Conditions</w:t>
      </w:r>
      <w:r w:rsidRPr="006A72C0">
        <w:rPr>
          <w:rFonts w:ascii="Times New Roman" w:eastAsia="Times New Roman" w:hAnsi="Times New Roman" w:cs="Times New Roman"/>
          <w:sz w:val="24"/>
          <w:szCs w:val="24"/>
          <w:lang w:eastAsia="fr-FR"/>
        </w:rPr>
        <w:t xml:space="preserve"> Générales </w:t>
      </w:r>
      <w:r w:rsidR="00240978" w:rsidRPr="008108CB">
        <w:rPr>
          <w:rFonts w:ascii="Times New Roman" w:hAnsi="Times New Roman" w:cs="Times New Roman"/>
          <w:color w:val="000000" w:themeColor="text1"/>
          <w:sz w:val="24"/>
          <w:szCs w:val="24"/>
        </w:rPr>
        <w:t>de Réservation</w:t>
      </w:r>
      <w:r w:rsidRPr="006A72C0">
        <w:rPr>
          <w:rFonts w:ascii="Times New Roman" w:eastAsia="Times New Roman" w:hAnsi="Times New Roman" w:cs="Times New Roman"/>
          <w:sz w:val="24"/>
          <w:szCs w:val="24"/>
          <w:lang w:eastAsia="fr-FR"/>
        </w:rPr>
        <w:t xml:space="preserve"> </w:t>
      </w:r>
      <w:r w:rsidRPr="008108CB">
        <w:rPr>
          <w:rFonts w:ascii="Times New Roman" w:eastAsia="Times New Roman" w:hAnsi="Times New Roman" w:cs="Times New Roman"/>
          <w:color w:val="000000" w:themeColor="text1"/>
          <w:sz w:val="24"/>
          <w:szCs w:val="24"/>
          <w:lang w:eastAsia="fr-FR"/>
        </w:rPr>
        <w:t xml:space="preserve">ci-dessous pour toute réservation et/ou commande effectuée via un site internet du Prestataire. </w:t>
      </w:r>
    </w:p>
    <w:p w14:paraId="5BE5B073" w14:textId="77777777" w:rsidR="008108CB" w:rsidRPr="008108CB" w:rsidRDefault="00ED0D06" w:rsidP="008108CB">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eastAsia="Times New Roman" w:hAnsi="Times New Roman" w:cs="Times New Roman"/>
          <w:color w:val="000000" w:themeColor="text1"/>
          <w:sz w:val="24"/>
          <w:szCs w:val="24"/>
          <w:lang w:eastAsia="fr-FR"/>
        </w:rPr>
        <w:t>Le Prestataire se réserve le droit de ne pas accepter de réservation pour des manifestations dont le caractère électoral, politique ou confessionnel est incompatible ou peut porter atteinte à l’image et la vocation commune du Prestataire ou du site où les Prestations seront réalisées.</w:t>
      </w:r>
    </w:p>
    <w:p w14:paraId="70E1D55E" w14:textId="445BF290" w:rsidR="00DD6EC3" w:rsidRPr="001B2E89" w:rsidRDefault="006F256C" w:rsidP="001B2E89">
      <w:pPr>
        <w:pStyle w:val="Paragraphedeliste"/>
        <w:widowControl w:val="0"/>
        <w:numPr>
          <w:ilvl w:val="1"/>
          <w:numId w:val="19"/>
        </w:numPr>
        <w:tabs>
          <w:tab w:val="left" w:pos="1440"/>
        </w:tabs>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8108CB">
        <w:rPr>
          <w:rFonts w:ascii="Times New Roman" w:eastAsia="Times New Roman" w:hAnsi="Times New Roman" w:cs="Times New Roman"/>
          <w:color w:val="000000" w:themeColor="text1"/>
          <w:sz w:val="24"/>
          <w:szCs w:val="24"/>
          <w:lang w:eastAsia="fr-FR"/>
        </w:rPr>
        <w:t xml:space="preserve">En cas de demande de report de la manifestation par le Prestataire pour quelque cause que ce soit, celle-ci pourra proposer au </w:t>
      </w:r>
      <w:proofErr w:type="gramStart"/>
      <w:r w:rsidR="006A72C0" w:rsidRPr="008108CB">
        <w:rPr>
          <w:rFonts w:ascii="Times New Roman" w:eastAsia="Times New Roman" w:hAnsi="Times New Roman" w:cs="Times New Roman"/>
          <w:color w:val="000000" w:themeColor="text1"/>
          <w:sz w:val="24"/>
          <w:szCs w:val="24"/>
          <w:lang w:eastAsia="fr-FR"/>
        </w:rPr>
        <w:t>Client</w:t>
      </w:r>
      <w:r w:rsidR="006A72C0" w:rsidRPr="001B2E89">
        <w:rPr>
          <w:rFonts w:ascii="Times New Roman" w:eastAsia="Times New Roman" w:hAnsi="Times New Roman" w:cs="Times New Roman"/>
          <w:color w:val="000000" w:themeColor="text1"/>
          <w:sz w:val="24"/>
          <w:szCs w:val="24"/>
          <w:lang w:eastAsia="fr-FR"/>
        </w:rPr>
        <w:t>:</w:t>
      </w:r>
      <w:proofErr w:type="gramEnd"/>
      <w:r w:rsidR="00DD6EC3" w:rsidRPr="001B2E89">
        <w:rPr>
          <w:rFonts w:ascii="Times New Roman" w:eastAsia="Times New Roman" w:hAnsi="Times New Roman" w:cs="Times New Roman"/>
          <w:color w:val="000000" w:themeColor="text1"/>
          <w:sz w:val="24"/>
          <w:szCs w:val="24"/>
          <w:lang w:eastAsia="fr-FR"/>
        </w:rPr>
        <w:t xml:space="preserve"> </w:t>
      </w:r>
    </w:p>
    <w:p w14:paraId="293C20F4" w14:textId="16754A11" w:rsidR="006F256C" w:rsidRPr="0032736A" w:rsidRDefault="00DD6EC3" w:rsidP="00DD6EC3">
      <w:pPr>
        <w:pStyle w:val="Paragraphedeliste"/>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 U</w:t>
      </w:r>
      <w:r w:rsidR="006F256C" w:rsidRPr="0032736A">
        <w:rPr>
          <w:rFonts w:ascii="Times New Roman" w:eastAsia="Times New Roman" w:hAnsi="Times New Roman" w:cs="Times New Roman"/>
          <w:color w:val="000000" w:themeColor="text1"/>
          <w:sz w:val="24"/>
          <w:szCs w:val="24"/>
          <w:lang w:eastAsia="fr-FR"/>
        </w:rPr>
        <w:t>ne autre date fixée selon les disponibilités du site concerné</w:t>
      </w:r>
      <w:r w:rsidR="00C72CB1">
        <w:rPr>
          <w:rFonts w:ascii="Times New Roman" w:eastAsia="Times New Roman" w:hAnsi="Times New Roman" w:cs="Times New Roman"/>
          <w:color w:val="000000" w:themeColor="text1"/>
          <w:sz w:val="24"/>
          <w:szCs w:val="24"/>
          <w:lang w:eastAsia="fr-FR"/>
        </w:rPr>
        <w:t>.</w:t>
      </w:r>
    </w:p>
    <w:p w14:paraId="5E85DEC9" w14:textId="2CA73A28" w:rsidR="006F256C" w:rsidRDefault="00DD6EC3" w:rsidP="006F32DF">
      <w:pPr>
        <w:pStyle w:val="Paragraphedeliste"/>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 U</w:t>
      </w:r>
      <w:r w:rsidR="006F256C" w:rsidRPr="0032736A">
        <w:rPr>
          <w:rFonts w:ascii="Times New Roman" w:eastAsia="Times New Roman" w:hAnsi="Times New Roman" w:cs="Times New Roman"/>
          <w:color w:val="000000" w:themeColor="text1"/>
          <w:sz w:val="24"/>
          <w:szCs w:val="24"/>
          <w:lang w:eastAsia="fr-FR"/>
        </w:rPr>
        <w:t>n des autres sites du Prestataire disponible à la date initialement prévue dans les mêmes conditions</w:t>
      </w:r>
      <w:r w:rsidR="00C72CB1">
        <w:rPr>
          <w:rFonts w:ascii="Times New Roman" w:eastAsia="Times New Roman" w:hAnsi="Times New Roman" w:cs="Times New Roman"/>
          <w:color w:val="000000" w:themeColor="text1"/>
          <w:sz w:val="24"/>
          <w:szCs w:val="24"/>
          <w:lang w:eastAsia="fr-FR"/>
        </w:rPr>
        <w:t>.</w:t>
      </w:r>
    </w:p>
    <w:p w14:paraId="7745EAE8" w14:textId="77777777" w:rsidR="004C0B53" w:rsidRDefault="004C0B53" w:rsidP="009D7316">
      <w:pPr>
        <w:spacing w:before="100" w:beforeAutospacing="1" w:after="100" w:afterAutospacing="1" w:line="240" w:lineRule="auto"/>
        <w:rPr>
          <w:rFonts w:ascii="Times New Roman" w:hAnsi="Times New Roman" w:cs="Times New Roman"/>
          <w:b/>
          <w:bCs/>
          <w:color w:val="000000" w:themeColor="text1"/>
          <w:sz w:val="24"/>
          <w:szCs w:val="24"/>
        </w:rPr>
      </w:pPr>
    </w:p>
    <w:p w14:paraId="4B9910E6" w14:textId="5CFD2A20" w:rsidR="00B70F35" w:rsidRPr="0032736A" w:rsidRDefault="00ED0D06" w:rsidP="009D7316">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bookmarkStart w:id="0" w:name="_GoBack"/>
      <w:bookmarkEnd w:id="0"/>
      <w:r w:rsidRPr="0032736A">
        <w:rPr>
          <w:rFonts w:ascii="Times New Roman" w:hAnsi="Times New Roman" w:cs="Times New Roman"/>
          <w:b/>
          <w:bCs/>
          <w:color w:val="000000" w:themeColor="text1"/>
          <w:sz w:val="24"/>
          <w:szCs w:val="24"/>
        </w:rPr>
        <w:lastRenderedPageBreak/>
        <w:t>ARTICLE 7</w:t>
      </w:r>
      <w:r w:rsidR="00B70F35" w:rsidRPr="0032736A">
        <w:rPr>
          <w:rFonts w:ascii="Times New Roman" w:hAnsi="Times New Roman" w:cs="Times New Roman"/>
          <w:b/>
          <w:bCs/>
          <w:color w:val="000000" w:themeColor="text1"/>
          <w:sz w:val="24"/>
          <w:szCs w:val="24"/>
        </w:rPr>
        <w:t xml:space="preserve"> – LIENS HYPERTEXTES</w:t>
      </w:r>
      <w:r w:rsidR="00B70F35" w:rsidRPr="0032736A">
        <w:rPr>
          <w:rFonts w:ascii="Times New Roman" w:eastAsia="Times New Roman" w:hAnsi="Times New Roman" w:cs="Times New Roman"/>
          <w:color w:val="000000" w:themeColor="text1"/>
          <w:sz w:val="24"/>
          <w:szCs w:val="24"/>
          <w:lang w:eastAsia="fr-FR"/>
        </w:rPr>
        <w:t xml:space="preserve"> </w:t>
      </w:r>
    </w:p>
    <w:p w14:paraId="0449A0BE" w14:textId="5CE3FC81" w:rsidR="009D7316" w:rsidRPr="00E47874" w:rsidRDefault="009D7316" w:rsidP="00E4787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E47874">
        <w:rPr>
          <w:rFonts w:ascii="Times New Roman" w:hAnsi="Times New Roman" w:cs="Times New Roman"/>
          <w:color w:val="000000" w:themeColor="text1"/>
          <w:sz w:val="24"/>
          <w:szCs w:val="24"/>
        </w:rPr>
        <w:t xml:space="preserve">Le site internet peut contenir des liens hypertextes vers d’autres sites présents sur le réseau internet. Ces liens hypertexte dirigent l’Utilisateur vers d’autres sites internet, et les font sortir du Portail. Les sites cibles ne sont pas sous le contrôle du Prestataire qui n’est pas responsable du contenu de ces sites, des liens </w:t>
      </w:r>
      <w:r w:rsidR="006A72C0" w:rsidRPr="00E47874">
        <w:rPr>
          <w:rFonts w:ascii="Times New Roman" w:hAnsi="Times New Roman" w:cs="Times New Roman"/>
          <w:color w:val="000000" w:themeColor="text1"/>
          <w:sz w:val="24"/>
          <w:szCs w:val="24"/>
        </w:rPr>
        <w:t>qu’ils ne contiennent ni</w:t>
      </w:r>
      <w:r w:rsidRPr="00E47874">
        <w:rPr>
          <w:rFonts w:ascii="Times New Roman" w:hAnsi="Times New Roman" w:cs="Times New Roman"/>
          <w:color w:val="000000" w:themeColor="text1"/>
          <w:sz w:val="24"/>
          <w:szCs w:val="24"/>
        </w:rPr>
        <w:t xml:space="preserve"> des changements ou mises à jour qui leur sont apportés.</w:t>
      </w:r>
    </w:p>
    <w:p w14:paraId="17A844B6" w14:textId="7DFF5190" w:rsidR="009D7316" w:rsidRDefault="009D7316" w:rsidP="00E4787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E47874">
        <w:rPr>
          <w:rFonts w:ascii="Times New Roman" w:hAnsi="Times New Roman" w:cs="Times New Roman"/>
          <w:color w:val="000000" w:themeColor="text1"/>
          <w:sz w:val="24"/>
          <w:szCs w:val="24"/>
        </w:rPr>
        <w:t>Il est possible de créer un lien hypertexte vers des sites Internet tiers sans autorisation expresse du Prestataire. En aucun cas, la création d'un lien hypertexte sur le Portail ne pourra engager la responsabilité du Prestataire.</w:t>
      </w:r>
    </w:p>
    <w:p w14:paraId="46E90EC7" w14:textId="77777777" w:rsidR="00E47874" w:rsidRPr="00E47874" w:rsidRDefault="00E47874" w:rsidP="00E4787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p>
    <w:p w14:paraId="6F7490E1" w14:textId="7B14AD9B" w:rsidR="00EA502A" w:rsidRPr="0032736A" w:rsidRDefault="00EA502A" w:rsidP="009D7316">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fr-FR"/>
        </w:rPr>
      </w:pPr>
      <w:r w:rsidRPr="0032736A">
        <w:rPr>
          <w:rFonts w:ascii="Times New Roman" w:hAnsi="Times New Roman" w:cs="Times New Roman"/>
          <w:b/>
          <w:bCs/>
          <w:color w:val="000000" w:themeColor="text1"/>
          <w:sz w:val="24"/>
          <w:szCs w:val="24"/>
        </w:rPr>
        <w:t>ARTICLE 8 – Anomalies – Dysfonctionnement</w:t>
      </w:r>
    </w:p>
    <w:p w14:paraId="462AC4D2" w14:textId="7EF7EE36" w:rsidR="009D7316" w:rsidRPr="00E47874" w:rsidRDefault="009D7316" w:rsidP="00E47874">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E47874">
        <w:rPr>
          <w:rFonts w:ascii="Times New Roman" w:hAnsi="Times New Roman" w:cs="Times New Roman"/>
          <w:color w:val="000000" w:themeColor="text1"/>
          <w:sz w:val="24"/>
          <w:szCs w:val="24"/>
        </w:rPr>
        <w:t xml:space="preserve">Le Prestataire ne garantit pas que le site internet sera exempt d'anomalies, d'erreurs ou de bugs, ni que celles-ci pourront être corrigées, ni que le site internet fonctionnera sans interruption ou pannes, ni encore qu'il </w:t>
      </w:r>
      <w:r w:rsidR="00121F51" w:rsidRPr="00E47874">
        <w:rPr>
          <w:rFonts w:ascii="Times New Roman" w:hAnsi="Times New Roman" w:cs="Times New Roman"/>
          <w:color w:val="000000" w:themeColor="text1"/>
          <w:sz w:val="24"/>
          <w:szCs w:val="24"/>
        </w:rPr>
        <w:t>soit</w:t>
      </w:r>
      <w:r w:rsidRPr="00E47874">
        <w:rPr>
          <w:rFonts w:ascii="Times New Roman" w:hAnsi="Times New Roman" w:cs="Times New Roman"/>
          <w:color w:val="000000" w:themeColor="text1"/>
          <w:sz w:val="24"/>
          <w:szCs w:val="24"/>
        </w:rPr>
        <w:t xml:space="preserve"> compatible avec un matériel ou une configuration particulière.  </w:t>
      </w:r>
    </w:p>
    <w:p w14:paraId="76177B3C" w14:textId="21BF1678" w:rsidR="00744B46" w:rsidRPr="00F90053" w:rsidRDefault="009D7316" w:rsidP="00F90053">
      <w:pPr>
        <w:widowControl w:val="0"/>
        <w:autoSpaceDE w:val="0"/>
        <w:autoSpaceDN w:val="0"/>
        <w:adjustRightInd w:val="0"/>
        <w:spacing w:before="100" w:after="100" w:line="240" w:lineRule="auto"/>
        <w:ind w:right="-766"/>
        <w:rPr>
          <w:rFonts w:ascii="Times New Roman" w:hAnsi="Times New Roman" w:cs="Times New Roman"/>
          <w:color w:val="000000" w:themeColor="text1"/>
          <w:sz w:val="24"/>
          <w:szCs w:val="24"/>
        </w:rPr>
      </w:pPr>
      <w:r w:rsidRPr="00E47874">
        <w:rPr>
          <w:rFonts w:ascii="Times New Roman" w:hAnsi="Times New Roman" w:cs="Times New Roman"/>
          <w:color w:val="000000" w:themeColor="text1"/>
          <w:sz w:val="24"/>
          <w:szCs w:val="24"/>
        </w:rPr>
        <w:t>Il est précisé qu’une désactivation des cookies pourrait empêcher l’utilisation ou l’accès à certaines f</w:t>
      </w:r>
      <w:r w:rsidR="00B70F35" w:rsidRPr="00E47874">
        <w:rPr>
          <w:rFonts w:ascii="Times New Roman" w:hAnsi="Times New Roman" w:cs="Times New Roman"/>
          <w:color w:val="000000" w:themeColor="text1"/>
          <w:sz w:val="24"/>
          <w:szCs w:val="24"/>
        </w:rPr>
        <w:t>onctionnalités du Site internet.</w:t>
      </w:r>
    </w:p>
    <w:p w14:paraId="64073B69" w14:textId="2808D671" w:rsidR="000801D5" w:rsidRPr="0032736A" w:rsidRDefault="000801D5" w:rsidP="0070126E">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b/>
          <w:bCs/>
          <w:color w:val="000000" w:themeColor="text1"/>
          <w:sz w:val="24"/>
          <w:szCs w:val="24"/>
          <w:lang w:eastAsia="fr-FR"/>
        </w:rPr>
        <w:t>Résolution des problèmes</w:t>
      </w:r>
      <w:r w:rsidRPr="0032736A">
        <w:rPr>
          <w:rFonts w:ascii="Times New Roman" w:eastAsia="Times New Roman" w:hAnsi="Times New Roman" w:cs="Times New Roman"/>
          <w:color w:val="000000" w:themeColor="text1"/>
          <w:sz w:val="24"/>
          <w:szCs w:val="24"/>
          <w:lang w:eastAsia="fr-FR"/>
        </w:rPr>
        <w:t xml:space="preserve"> </w:t>
      </w:r>
    </w:p>
    <w:p w14:paraId="047F0630" w14:textId="17F8F0DB" w:rsidR="000801D5" w:rsidRPr="00EA2496" w:rsidRDefault="000801D5" w:rsidP="000801D5">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2736A">
        <w:rPr>
          <w:rFonts w:ascii="Times New Roman" w:eastAsia="Times New Roman" w:hAnsi="Times New Roman" w:cs="Times New Roman"/>
          <w:color w:val="000000" w:themeColor="text1"/>
          <w:sz w:val="24"/>
          <w:szCs w:val="24"/>
          <w:lang w:eastAsia="fr-FR"/>
        </w:rPr>
        <w:t xml:space="preserve">Nous nous soucions de Votre expérience et nous souhaitons nous assurer que nous maintenons les meilleures normes possibles; par conséquent si vous voulez faire une réclamation vis-à-vis d'un de nos </w:t>
      </w:r>
      <w:r w:rsidR="00285042" w:rsidRPr="0032736A">
        <w:rPr>
          <w:rFonts w:ascii="Times New Roman" w:eastAsia="Times New Roman" w:hAnsi="Times New Roman" w:cs="Times New Roman"/>
          <w:color w:val="000000" w:themeColor="text1"/>
          <w:sz w:val="24"/>
          <w:szCs w:val="24"/>
          <w:lang w:eastAsia="fr-FR"/>
        </w:rPr>
        <w:t>boutiques</w:t>
      </w:r>
      <w:r w:rsidRPr="0032736A">
        <w:rPr>
          <w:rFonts w:ascii="Times New Roman" w:eastAsia="Times New Roman" w:hAnsi="Times New Roman" w:cs="Times New Roman"/>
          <w:color w:val="000000" w:themeColor="text1"/>
          <w:sz w:val="24"/>
          <w:szCs w:val="24"/>
          <w:lang w:eastAsia="fr-FR"/>
        </w:rPr>
        <w:t xml:space="preserve"> ou de leurs </w:t>
      </w:r>
      <w:r w:rsidRPr="00EA2496">
        <w:rPr>
          <w:rFonts w:ascii="Times New Roman" w:eastAsia="Times New Roman" w:hAnsi="Times New Roman" w:cs="Times New Roman"/>
          <w:sz w:val="24"/>
          <w:szCs w:val="24"/>
          <w:lang w:eastAsia="fr-FR"/>
        </w:rPr>
        <w:t>Services, envoyez-nous un email à l'adresse</w:t>
      </w:r>
      <w:r w:rsidR="00EA2496" w:rsidRPr="00EA2496">
        <w:t xml:space="preserve"> </w:t>
      </w:r>
      <w:hyperlink r:id="rId10" w:history="1">
        <w:r w:rsidR="00EA2496" w:rsidRPr="00E4172B">
          <w:rPr>
            <w:rStyle w:val="Lienhypertexte"/>
            <w:rFonts w:ascii="Times New Roman" w:hAnsi="Times New Roman" w:cs="Times New Roman"/>
            <w:sz w:val="24"/>
            <w:szCs w:val="24"/>
          </w:rPr>
          <w:t>contact@amercianbodyart.fr</w:t>
        </w:r>
      </w:hyperlink>
      <w:r w:rsidRPr="00EA2496">
        <w:rPr>
          <w:rFonts w:ascii="Times New Roman" w:eastAsia="Times New Roman" w:hAnsi="Times New Roman" w:cs="Times New Roman"/>
          <w:sz w:val="24"/>
          <w:szCs w:val="24"/>
          <w:lang w:eastAsia="fr-FR"/>
        </w:rPr>
        <w:t xml:space="preserve"> appelez-nous au </w:t>
      </w:r>
      <w:hyperlink r:id="rId11" w:history="1">
        <w:r w:rsidR="00893379">
          <w:rPr>
            <w:rStyle w:val="Lienhypertexte"/>
            <w:color w:val="23527C"/>
            <w:shd w:val="clear" w:color="auto" w:fill="FFFFFF"/>
          </w:rPr>
          <w:t>+33614472272</w:t>
        </w:r>
      </w:hyperlink>
      <w:r w:rsidR="00893379" w:rsidRPr="0070126E">
        <w:rPr>
          <w:rFonts w:ascii="Times New Roman" w:eastAsia="Times New Roman" w:hAnsi="Times New Roman" w:cs="Times New Roman"/>
          <w:color w:val="FF0000"/>
          <w:sz w:val="24"/>
          <w:szCs w:val="24"/>
          <w:lang w:eastAsia="fr-FR"/>
        </w:rPr>
        <w:t xml:space="preserve"> </w:t>
      </w:r>
      <w:r w:rsidRPr="00F84900">
        <w:rPr>
          <w:rFonts w:ascii="Times New Roman" w:eastAsia="Times New Roman" w:hAnsi="Times New Roman" w:cs="Times New Roman"/>
          <w:sz w:val="24"/>
          <w:szCs w:val="24"/>
          <w:lang w:eastAsia="fr-FR"/>
        </w:rPr>
        <w:t xml:space="preserve">écrivez-nous à l’adresse </w:t>
      </w:r>
      <w:r w:rsidR="00B70F35" w:rsidRPr="00F84900">
        <w:rPr>
          <w:rFonts w:ascii="Times New Roman" w:eastAsia="Times New Roman" w:hAnsi="Times New Roman" w:cs="Times New Roman"/>
          <w:sz w:val="24"/>
          <w:szCs w:val="24"/>
          <w:lang w:eastAsia="fr-FR"/>
        </w:rPr>
        <w:t xml:space="preserve">American Body </w:t>
      </w:r>
      <w:r w:rsidR="00B70F35" w:rsidRPr="006A72C0">
        <w:rPr>
          <w:rFonts w:ascii="Times New Roman" w:eastAsia="Times New Roman" w:hAnsi="Times New Roman" w:cs="Times New Roman"/>
          <w:sz w:val="24"/>
          <w:szCs w:val="24"/>
          <w:lang w:eastAsia="fr-FR"/>
        </w:rPr>
        <w:t>Art</w:t>
      </w:r>
      <w:r w:rsidRPr="006A72C0">
        <w:rPr>
          <w:rFonts w:ascii="Times New Roman" w:eastAsia="Times New Roman" w:hAnsi="Times New Roman" w:cs="Times New Roman"/>
          <w:sz w:val="24"/>
          <w:szCs w:val="24"/>
          <w:lang w:eastAsia="fr-FR"/>
        </w:rPr>
        <w:t xml:space="preserve"> </w:t>
      </w:r>
      <w:r w:rsidR="006A72C0" w:rsidRPr="006A72C0">
        <w:rPr>
          <w:rFonts w:ascii="Times New Roman" w:eastAsia="Times New Roman" w:hAnsi="Times New Roman" w:cs="Times New Roman"/>
          <w:sz w:val="24"/>
          <w:szCs w:val="24"/>
          <w:lang w:eastAsia="fr-FR"/>
        </w:rPr>
        <w:t xml:space="preserve">24 </w:t>
      </w:r>
      <w:r w:rsidR="00B70F35" w:rsidRPr="006A72C0">
        <w:rPr>
          <w:rFonts w:ascii="Times New Roman" w:eastAsia="Times New Roman" w:hAnsi="Times New Roman" w:cs="Times New Roman"/>
          <w:sz w:val="24"/>
          <w:szCs w:val="24"/>
          <w:lang w:eastAsia="fr-FR"/>
        </w:rPr>
        <w:t>Boulevard de Sébastopol</w:t>
      </w:r>
      <w:r w:rsidRPr="006A72C0">
        <w:rPr>
          <w:rFonts w:ascii="Times New Roman" w:eastAsia="Times New Roman" w:hAnsi="Times New Roman" w:cs="Times New Roman"/>
          <w:sz w:val="24"/>
          <w:szCs w:val="24"/>
          <w:lang w:eastAsia="fr-FR"/>
        </w:rPr>
        <w:t xml:space="preserve"> 7500</w:t>
      </w:r>
      <w:r w:rsidR="006A72C0" w:rsidRPr="006A72C0">
        <w:rPr>
          <w:rFonts w:ascii="Times New Roman" w:eastAsia="Times New Roman" w:hAnsi="Times New Roman" w:cs="Times New Roman"/>
          <w:sz w:val="24"/>
          <w:szCs w:val="24"/>
          <w:lang w:eastAsia="fr-FR"/>
        </w:rPr>
        <w:t>4</w:t>
      </w:r>
      <w:r w:rsidRPr="006A72C0">
        <w:rPr>
          <w:rFonts w:ascii="Times New Roman" w:eastAsia="Times New Roman" w:hAnsi="Times New Roman" w:cs="Times New Roman"/>
          <w:sz w:val="24"/>
          <w:szCs w:val="24"/>
          <w:lang w:eastAsia="fr-FR"/>
        </w:rPr>
        <w:t xml:space="preserve">, Paris, France </w:t>
      </w:r>
      <w:r w:rsidRPr="00EA2496">
        <w:rPr>
          <w:rFonts w:ascii="Times New Roman" w:eastAsia="Times New Roman" w:hAnsi="Times New Roman" w:cs="Times New Roman"/>
          <w:sz w:val="24"/>
          <w:szCs w:val="24"/>
          <w:lang w:eastAsia="fr-FR"/>
        </w:rPr>
        <w:t>et nous ferons de notre mieux pour vous aider.</w:t>
      </w:r>
    </w:p>
    <w:p w14:paraId="181D0727" w14:textId="266ECB0D" w:rsidR="000801D5" w:rsidRPr="0032736A" w:rsidRDefault="000801D5" w:rsidP="000801D5">
      <w:pPr>
        <w:numPr>
          <w:ilvl w:val="1"/>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 xml:space="preserve">À réception d'une réclamation, nous </w:t>
      </w:r>
      <w:r w:rsidR="00B70F35" w:rsidRPr="0032736A">
        <w:rPr>
          <w:rFonts w:ascii="Times New Roman" w:eastAsia="Times New Roman" w:hAnsi="Times New Roman" w:cs="Times New Roman"/>
          <w:color w:val="000000" w:themeColor="text1"/>
          <w:sz w:val="24"/>
          <w:szCs w:val="24"/>
          <w:lang w:eastAsia="fr-FR"/>
        </w:rPr>
        <w:t>vous contactons</w:t>
      </w:r>
      <w:r w:rsidRPr="0032736A">
        <w:rPr>
          <w:rFonts w:ascii="Times New Roman" w:eastAsia="Times New Roman" w:hAnsi="Times New Roman" w:cs="Times New Roman"/>
          <w:color w:val="000000" w:themeColor="text1"/>
          <w:sz w:val="24"/>
          <w:szCs w:val="24"/>
          <w:lang w:eastAsia="fr-FR"/>
        </w:rPr>
        <w:t xml:space="preserve"> pour tenter de résoudre le problème en votre nom. Si nous ne sommes pas en</w:t>
      </w:r>
      <w:r w:rsidR="00B70F35" w:rsidRPr="0032736A">
        <w:rPr>
          <w:rFonts w:ascii="Times New Roman" w:eastAsia="Times New Roman" w:hAnsi="Times New Roman" w:cs="Times New Roman"/>
          <w:color w:val="000000" w:themeColor="text1"/>
          <w:sz w:val="24"/>
          <w:szCs w:val="24"/>
          <w:lang w:eastAsia="fr-FR"/>
        </w:rPr>
        <w:t xml:space="preserve"> mesure de résoudre le problème </w:t>
      </w:r>
      <w:r w:rsidRPr="0032736A">
        <w:rPr>
          <w:rFonts w:ascii="Times New Roman" w:eastAsia="Times New Roman" w:hAnsi="Times New Roman" w:cs="Times New Roman"/>
          <w:color w:val="000000" w:themeColor="text1"/>
          <w:sz w:val="24"/>
          <w:szCs w:val="24"/>
          <w:lang w:eastAsia="fr-FR"/>
        </w:rPr>
        <w:t xml:space="preserve">et si nous considérons que cela est juste compte tenu des circonstances, nous pouvons choisir, à </w:t>
      </w:r>
      <w:r w:rsidRPr="00A11FF5">
        <w:rPr>
          <w:rFonts w:ascii="Times New Roman" w:eastAsia="Times New Roman" w:hAnsi="Times New Roman" w:cs="Times New Roman"/>
          <w:color w:val="000000" w:themeColor="text1"/>
          <w:sz w:val="24"/>
          <w:szCs w:val="24"/>
          <w:lang w:eastAsia="fr-FR"/>
        </w:rPr>
        <w:t>notre seule discrétion et dans un esprit de bonne volonté</w:t>
      </w:r>
      <w:r w:rsidRPr="0032736A">
        <w:rPr>
          <w:rFonts w:ascii="Times New Roman" w:eastAsia="Times New Roman" w:hAnsi="Times New Roman" w:cs="Times New Roman"/>
          <w:color w:val="000000" w:themeColor="text1"/>
          <w:sz w:val="24"/>
          <w:szCs w:val="24"/>
          <w:lang w:eastAsia="fr-FR"/>
        </w:rPr>
        <w:t xml:space="preserve">, </w:t>
      </w:r>
      <w:proofErr w:type="gramStart"/>
      <w:r w:rsidR="006A72C0" w:rsidRPr="0032736A">
        <w:rPr>
          <w:rFonts w:ascii="Times New Roman" w:eastAsia="Times New Roman" w:hAnsi="Times New Roman" w:cs="Times New Roman"/>
          <w:color w:val="000000" w:themeColor="text1"/>
          <w:sz w:val="24"/>
          <w:szCs w:val="24"/>
          <w:lang w:eastAsia="fr-FR"/>
        </w:rPr>
        <w:t>de:</w:t>
      </w:r>
      <w:proofErr w:type="gramEnd"/>
      <w:r w:rsidRPr="0032736A">
        <w:rPr>
          <w:rFonts w:ascii="Times New Roman" w:eastAsia="Times New Roman" w:hAnsi="Times New Roman" w:cs="Times New Roman"/>
          <w:color w:val="000000" w:themeColor="text1"/>
          <w:sz w:val="24"/>
          <w:szCs w:val="24"/>
          <w:lang w:eastAsia="fr-FR"/>
        </w:rPr>
        <w:t xml:space="preserve"> </w:t>
      </w:r>
    </w:p>
    <w:p w14:paraId="2CA820FC" w14:textId="7B2412B2" w:rsidR="000801D5" w:rsidRPr="0032736A" w:rsidRDefault="006A72C0" w:rsidP="00F749F5">
      <w:pPr>
        <w:numPr>
          <w:ilvl w:val="2"/>
          <w:numId w:val="21"/>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Vous</w:t>
      </w:r>
      <w:r w:rsidR="000801D5" w:rsidRPr="0032736A">
        <w:rPr>
          <w:rFonts w:ascii="Times New Roman" w:eastAsia="Times New Roman" w:hAnsi="Times New Roman" w:cs="Times New Roman"/>
          <w:color w:val="000000" w:themeColor="text1"/>
          <w:sz w:val="24"/>
          <w:szCs w:val="24"/>
          <w:lang w:eastAsia="fr-FR"/>
        </w:rPr>
        <w:t xml:space="preserve"> remettre un avoir du montant contesté de la Commande objet du litige/de la réclamation (à utiliser sur le Site Internet pour réduire le prix d'achat de Services</w:t>
      </w:r>
      <w:r w:rsidR="00B259D0" w:rsidRPr="0032736A">
        <w:rPr>
          <w:rFonts w:ascii="Times New Roman" w:eastAsia="Times New Roman" w:hAnsi="Times New Roman" w:cs="Times New Roman"/>
          <w:color w:val="000000" w:themeColor="text1"/>
          <w:sz w:val="24"/>
          <w:szCs w:val="24"/>
          <w:lang w:eastAsia="fr-FR"/>
        </w:rPr>
        <w:t>)</w:t>
      </w:r>
      <w:r w:rsidR="00C72CB1">
        <w:rPr>
          <w:rFonts w:ascii="Times New Roman" w:eastAsia="Times New Roman" w:hAnsi="Times New Roman" w:cs="Times New Roman"/>
          <w:color w:val="000000" w:themeColor="text1"/>
          <w:sz w:val="24"/>
          <w:szCs w:val="24"/>
          <w:lang w:eastAsia="fr-FR"/>
        </w:rPr>
        <w:t>.</w:t>
      </w:r>
      <w:r w:rsidR="000801D5" w:rsidRPr="0032736A">
        <w:rPr>
          <w:rFonts w:ascii="Times New Roman" w:eastAsia="Times New Roman" w:hAnsi="Times New Roman" w:cs="Times New Roman"/>
          <w:color w:val="000000" w:themeColor="text1"/>
          <w:sz w:val="24"/>
          <w:szCs w:val="24"/>
          <w:lang w:eastAsia="fr-FR"/>
        </w:rPr>
        <w:t xml:space="preserve"> </w:t>
      </w:r>
    </w:p>
    <w:p w14:paraId="490637C4" w14:textId="3C22AB81" w:rsidR="000801D5" w:rsidRPr="0032736A" w:rsidRDefault="006A72C0" w:rsidP="00F749F5">
      <w:pPr>
        <w:numPr>
          <w:ilvl w:val="2"/>
          <w:numId w:val="21"/>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En</w:t>
      </w:r>
      <w:r w:rsidR="000801D5" w:rsidRPr="0032736A">
        <w:rPr>
          <w:rFonts w:ascii="Times New Roman" w:eastAsia="Times New Roman" w:hAnsi="Times New Roman" w:cs="Times New Roman"/>
          <w:color w:val="000000" w:themeColor="text1"/>
          <w:sz w:val="24"/>
          <w:szCs w:val="24"/>
          <w:lang w:eastAsia="fr-FR"/>
        </w:rPr>
        <w:t xml:space="preserve"> dernier recours ou dans des circonstances exceptionnelles, et toujours à notre seule discrétion, vous rembourser directement le montant objet du litige/ de la réclamation via le mode de paiement initial. Veuillez noter que la réception du remboursement intégral dans de tels cas peut prendre jusqu'à 30 jours. </w:t>
      </w:r>
    </w:p>
    <w:p w14:paraId="0E963A57" w14:textId="31EE3704" w:rsidR="000801D5" w:rsidRPr="0032736A" w:rsidRDefault="000801D5" w:rsidP="000801D5">
      <w:pPr>
        <w:numPr>
          <w:ilvl w:val="1"/>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32736A">
        <w:rPr>
          <w:rFonts w:ascii="Times New Roman" w:eastAsia="Times New Roman" w:hAnsi="Times New Roman" w:cs="Times New Roman"/>
          <w:color w:val="000000" w:themeColor="text1"/>
          <w:sz w:val="24"/>
          <w:szCs w:val="24"/>
          <w:lang w:eastAsia="fr-FR"/>
        </w:rPr>
        <w:t xml:space="preserve">Par ailleurs ou subsidiairement, si vous n'êtes pas satisfait des Services reçus dans le cadre d'une Commande vous pouvez </w:t>
      </w:r>
      <w:proofErr w:type="gramStart"/>
      <w:r w:rsidR="006A72C0" w:rsidRPr="0032736A">
        <w:rPr>
          <w:rFonts w:ascii="Times New Roman" w:eastAsia="Times New Roman" w:hAnsi="Times New Roman" w:cs="Times New Roman"/>
          <w:color w:val="000000" w:themeColor="text1"/>
          <w:sz w:val="24"/>
          <w:szCs w:val="24"/>
          <w:lang w:eastAsia="fr-FR"/>
        </w:rPr>
        <w:t>également:</w:t>
      </w:r>
      <w:proofErr w:type="gramEnd"/>
      <w:r w:rsidRPr="0032736A">
        <w:rPr>
          <w:rFonts w:ascii="Times New Roman" w:eastAsia="Times New Roman" w:hAnsi="Times New Roman" w:cs="Times New Roman"/>
          <w:color w:val="000000" w:themeColor="text1"/>
          <w:sz w:val="24"/>
          <w:szCs w:val="24"/>
          <w:lang w:eastAsia="fr-FR"/>
        </w:rPr>
        <w:t xml:space="preserve"> </w:t>
      </w:r>
    </w:p>
    <w:p w14:paraId="3448D0CE" w14:textId="0C4DF4F2" w:rsidR="000801D5" w:rsidRPr="0032736A" w:rsidRDefault="00C72CB1" w:rsidP="00F749F5">
      <w:pPr>
        <w:numPr>
          <w:ilvl w:val="2"/>
          <w:numId w:val="22"/>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p</w:t>
      </w:r>
      <w:r w:rsidR="006A72C0" w:rsidRPr="0032736A">
        <w:rPr>
          <w:rFonts w:ascii="Times New Roman" w:eastAsia="Times New Roman" w:hAnsi="Times New Roman" w:cs="Times New Roman"/>
          <w:color w:val="000000" w:themeColor="text1"/>
          <w:sz w:val="24"/>
          <w:szCs w:val="24"/>
          <w:lang w:eastAsia="fr-FR"/>
        </w:rPr>
        <w:t>arler</w:t>
      </w:r>
      <w:r w:rsidR="000801D5" w:rsidRPr="0032736A">
        <w:rPr>
          <w:rFonts w:ascii="Times New Roman" w:eastAsia="Times New Roman" w:hAnsi="Times New Roman" w:cs="Times New Roman"/>
          <w:color w:val="000000" w:themeColor="text1"/>
          <w:sz w:val="24"/>
          <w:szCs w:val="24"/>
          <w:lang w:eastAsia="fr-FR"/>
        </w:rPr>
        <w:t xml:space="preserve"> vous-même au </w:t>
      </w:r>
      <w:r w:rsidR="00B70F35" w:rsidRPr="0032736A">
        <w:rPr>
          <w:rFonts w:ascii="Times New Roman" w:eastAsia="Times New Roman" w:hAnsi="Times New Roman" w:cs="Times New Roman"/>
          <w:color w:val="000000" w:themeColor="text1"/>
          <w:sz w:val="24"/>
          <w:szCs w:val="24"/>
          <w:lang w:eastAsia="fr-FR"/>
        </w:rPr>
        <w:t>à la boutique en question</w:t>
      </w:r>
      <w:r w:rsidR="000801D5" w:rsidRPr="0032736A">
        <w:rPr>
          <w:rFonts w:ascii="Times New Roman" w:eastAsia="Times New Roman" w:hAnsi="Times New Roman" w:cs="Times New Roman"/>
          <w:color w:val="000000" w:themeColor="text1"/>
          <w:sz w:val="24"/>
          <w:szCs w:val="24"/>
          <w:lang w:eastAsia="fr-FR"/>
        </w:rPr>
        <w:t xml:space="preserve"> pour tenter de résoudre le problème; et/ou</w:t>
      </w:r>
    </w:p>
    <w:p w14:paraId="051A5AA9" w14:textId="0A913AD6" w:rsidR="00744B46" w:rsidRDefault="00C72CB1" w:rsidP="00844054">
      <w:pPr>
        <w:numPr>
          <w:ilvl w:val="2"/>
          <w:numId w:val="22"/>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roofErr w:type="gramStart"/>
      <w:r>
        <w:rPr>
          <w:rFonts w:ascii="Times New Roman" w:eastAsia="Times New Roman" w:hAnsi="Times New Roman" w:cs="Times New Roman"/>
          <w:color w:val="000000" w:themeColor="text1"/>
          <w:sz w:val="24"/>
          <w:szCs w:val="24"/>
          <w:lang w:eastAsia="fr-FR"/>
        </w:rPr>
        <w:t>l</w:t>
      </w:r>
      <w:r w:rsidR="006A72C0" w:rsidRPr="0032736A">
        <w:rPr>
          <w:rFonts w:ascii="Times New Roman" w:eastAsia="Times New Roman" w:hAnsi="Times New Roman" w:cs="Times New Roman"/>
          <w:color w:val="000000" w:themeColor="text1"/>
          <w:sz w:val="24"/>
          <w:szCs w:val="24"/>
          <w:lang w:eastAsia="fr-FR"/>
        </w:rPr>
        <w:t>aisser</w:t>
      </w:r>
      <w:proofErr w:type="gramEnd"/>
      <w:r w:rsidR="000801D5" w:rsidRPr="0032736A">
        <w:rPr>
          <w:rFonts w:ascii="Times New Roman" w:eastAsia="Times New Roman" w:hAnsi="Times New Roman" w:cs="Times New Roman"/>
          <w:color w:val="000000" w:themeColor="text1"/>
          <w:sz w:val="24"/>
          <w:szCs w:val="24"/>
          <w:lang w:eastAsia="fr-FR"/>
        </w:rPr>
        <w:t xml:space="preserve"> un avis honnête sur le Site Internet reflétant votre expérience.</w:t>
      </w:r>
    </w:p>
    <w:p w14:paraId="4BD2CE51" w14:textId="77777777" w:rsidR="00F90053" w:rsidRPr="00F90053" w:rsidRDefault="00F90053" w:rsidP="00F90053">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14:paraId="728D898F" w14:textId="3AB96CEC" w:rsidR="006F32DF" w:rsidRPr="00F749F5" w:rsidRDefault="006F32DF" w:rsidP="00F749F5">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fr-FR"/>
        </w:rPr>
      </w:pPr>
      <w:r w:rsidRPr="0032736A">
        <w:rPr>
          <w:rFonts w:ascii="Times New Roman" w:hAnsi="Times New Roman" w:cs="Times New Roman"/>
          <w:color w:val="000000" w:themeColor="text1"/>
          <w:sz w:val="24"/>
          <w:szCs w:val="24"/>
        </w:rPr>
        <w:t>*Les présentes Conditions Générales de Réservation seront régies et interprétés conformément aux lois françaises. Vous et nous reconnaissons chacun la compétence exclusive des tribunaux français pour juger de toute affaire ou tout litige résultant de ou en lien avec la passation de commande et/ou la fourniture de Services par l'intermédiaire de ce Site Internet.</w:t>
      </w:r>
    </w:p>
    <w:sectPr w:rsidR="006F32DF" w:rsidRPr="00F749F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9B4A" w14:textId="77777777" w:rsidR="00562CD1" w:rsidRDefault="00562CD1" w:rsidP="00830584">
      <w:pPr>
        <w:spacing w:after="0" w:line="240" w:lineRule="auto"/>
      </w:pPr>
      <w:r>
        <w:separator/>
      </w:r>
    </w:p>
  </w:endnote>
  <w:endnote w:type="continuationSeparator" w:id="0">
    <w:p w14:paraId="2AF6A9F2" w14:textId="77777777" w:rsidR="00562CD1" w:rsidRDefault="00562CD1" w:rsidP="0083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C165" w14:textId="77777777" w:rsidR="00830584" w:rsidRDefault="008305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85658"/>
      <w:docPartObj>
        <w:docPartGallery w:val="Page Numbers (Bottom of Page)"/>
        <w:docPartUnique/>
      </w:docPartObj>
    </w:sdtPr>
    <w:sdtEndPr/>
    <w:sdtContent>
      <w:p w14:paraId="719DC03F" w14:textId="77777777" w:rsidR="00830584" w:rsidRDefault="00830584">
        <w:pPr>
          <w:pStyle w:val="Pieddepage"/>
          <w:jc w:val="center"/>
        </w:pPr>
      </w:p>
      <w:p w14:paraId="15EF7AA5" w14:textId="7C0A8E82" w:rsidR="00830584" w:rsidRDefault="00830584">
        <w:pPr>
          <w:pStyle w:val="Pieddepage"/>
          <w:jc w:val="center"/>
        </w:pPr>
        <w:r>
          <w:fldChar w:fldCharType="begin"/>
        </w:r>
        <w:r>
          <w:instrText>PAGE   \* MERGEFORMAT</w:instrText>
        </w:r>
        <w:r>
          <w:fldChar w:fldCharType="separate"/>
        </w:r>
        <w:r w:rsidR="00335551">
          <w:rPr>
            <w:noProof/>
          </w:rPr>
          <w:t>7</w:t>
        </w:r>
        <w:r>
          <w:fldChar w:fldCharType="end"/>
        </w:r>
      </w:p>
    </w:sdtContent>
  </w:sdt>
  <w:p w14:paraId="50D994C0" w14:textId="77777777" w:rsidR="00830584" w:rsidRDefault="008305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DB14" w14:textId="77777777" w:rsidR="00830584" w:rsidRDefault="008305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960A" w14:textId="77777777" w:rsidR="00562CD1" w:rsidRDefault="00562CD1" w:rsidP="00830584">
      <w:pPr>
        <w:spacing w:after="0" w:line="240" w:lineRule="auto"/>
      </w:pPr>
      <w:r>
        <w:separator/>
      </w:r>
    </w:p>
  </w:footnote>
  <w:footnote w:type="continuationSeparator" w:id="0">
    <w:p w14:paraId="79574576" w14:textId="77777777" w:rsidR="00562CD1" w:rsidRDefault="00562CD1" w:rsidP="0083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565E" w14:textId="77777777" w:rsidR="00830584" w:rsidRDefault="008305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EE31" w14:textId="77777777" w:rsidR="00830584" w:rsidRDefault="008305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4763" w14:textId="77777777" w:rsidR="00830584" w:rsidRDefault="008305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10C6EBD6"/>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7606C6"/>
    <w:multiLevelType w:val="hybridMultilevel"/>
    <w:tmpl w:val="1B5608EA"/>
    <w:lvl w:ilvl="0" w:tplc="00000191">
      <w:start w:val="1"/>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4424E0F"/>
    <w:multiLevelType w:val="hybridMultilevel"/>
    <w:tmpl w:val="59E4F7A2"/>
    <w:lvl w:ilvl="0" w:tplc="490CB2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273462"/>
    <w:multiLevelType w:val="hybridMultilevel"/>
    <w:tmpl w:val="A92464C8"/>
    <w:lvl w:ilvl="0" w:tplc="490CB24A">
      <w:numFmt w:val="bullet"/>
      <w:lvlText w:val="-"/>
      <w:lvlJc w:val="left"/>
      <w:pPr>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917E2B"/>
    <w:multiLevelType w:val="multilevel"/>
    <w:tmpl w:val="3508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D5931"/>
    <w:multiLevelType w:val="hybridMultilevel"/>
    <w:tmpl w:val="E8802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0F62D8"/>
    <w:multiLevelType w:val="hybridMultilevel"/>
    <w:tmpl w:val="949C99D8"/>
    <w:lvl w:ilvl="0" w:tplc="490CB24A">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FB5007E"/>
    <w:multiLevelType w:val="multilevel"/>
    <w:tmpl w:val="F1D0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30452"/>
    <w:multiLevelType w:val="hybridMultilevel"/>
    <w:tmpl w:val="D9648476"/>
    <w:lvl w:ilvl="0" w:tplc="490CB24A">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F13949"/>
    <w:multiLevelType w:val="multilevel"/>
    <w:tmpl w:val="82AC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05308"/>
    <w:multiLevelType w:val="multilevel"/>
    <w:tmpl w:val="13DE915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C2B4F"/>
    <w:multiLevelType w:val="multilevel"/>
    <w:tmpl w:val="F1D0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068B4"/>
    <w:multiLevelType w:val="multilevel"/>
    <w:tmpl w:val="2B62A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D0899"/>
    <w:multiLevelType w:val="hybridMultilevel"/>
    <w:tmpl w:val="2D825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A1588F"/>
    <w:multiLevelType w:val="hybridMultilevel"/>
    <w:tmpl w:val="4D1206EA"/>
    <w:lvl w:ilvl="0" w:tplc="490CB24A">
      <w:numFmt w:val="bullet"/>
      <w:lvlText w:val="-"/>
      <w:lvlJc w:val="left"/>
      <w:pPr>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7C62207"/>
    <w:multiLevelType w:val="hybridMultilevel"/>
    <w:tmpl w:val="2ADA4400"/>
    <w:lvl w:ilvl="0" w:tplc="040C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835AE9"/>
    <w:multiLevelType w:val="multilevel"/>
    <w:tmpl w:val="F1D0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B0EB6"/>
    <w:multiLevelType w:val="multilevel"/>
    <w:tmpl w:val="F1D0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830BE"/>
    <w:multiLevelType w:val="multilevel"/>
    <w:tmpl w:val="05B8A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831BF4"/>
    <w:multiLevelType w:val="hybridMultilevel"/>
    <w:tmpl w:val="40345A1E"/>
    <w:lvl w:ilvl="0" w:tplc="490CB24A">
      <w:numFmt w:val="bullet"/>
      <w:lvlText w:val="-"/>
      <w:lvlJc w:val="left"/>
      <w:pPr>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A43F10"/>
    <w:multiLevelType w:val="hybridMultilevel"/>
    <w:tmpl w:val="173E2A68"/>
    <w:lvl w:ilvl="0" w:tplc="490CB24A">
      <w:numFmt w:val="bullet"/>
      <w:lvlText w:val="-"/>
      <w:lvlJc w:val="left"/>
      <w:pPr>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BE6A6E"/>
    <w:multiLevelType w:val="multilevel"/>
    <w:tmpl w:val="F6B2D4C4"/>
    <w:lvl w:ilvl="0">
      <w:start w:val="1"/>
      <w:numFmt w:val="decimal"/>
      <w:lvlText w:val="%1."/>
      <w:lvlJc w:val="left"/>
      <w:pPr>
        <w:ind w:left="1440" w:hanging="360"/>
      </w:pPr>
    </w:lvl>
    <w:lvl w:ilvl="1">
      <w:start w:val="5"/>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abstractNumId w:val="18"/>
  </w:num>
  <w:num w:numId="2">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8"/>
    <w:lvlOverride w:ilvl="1">
      <w:lvl w:ilvl="1">
        <w:numFmt w:val="decimal"/>
        <w:lvlText w:val="%2."/>
        <w:lvlJc w:val="left"/>
        <w:pPr>
          <w:tabs>
            <w:tab w:val="num" w:pos="1440"/>
          </w:tabs>
          <w:ind w:left="1440" w:hanging="360"/>
        </w:pPr>
      </w:lvl>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27"/>
  </w:num>
  <w:num w:numId="12">
    <w:abstractNumId w:val="24"/>
  </w:num>
  <w:num w:numId="13">
    <w:abstractNumId w:val="10"/>
  </w:num>
  <w:num w:numId="14">
    <w:abstractNumId w:val="19"/>
  </w:num>
  <w:num w:numId="15">
    <w:abstractNumId w:val="8"/>
  </w:num>
  <w:num w:numId="16">
    <w:abstractNumId w:val="11"/>
  </w:num>
  <w:num w:numId="17">
    <w:abstractNumId w:val="21"/>
  </w:num>
  <w:num w:numId="18">
    <w:abstractNumId w:val="14"/>
  </w:num>
  <w:num w:numId="19">
    <w:abstractNumId w:val="15"/>
  </w:num>
  <w:num w:numId="20">
    <w:abstractNumId w:val="16"/>
  </w:num>
  <w:num w:numId="21">
    <w:abstractNumId w:val="22"/>
  </w:num>
  <w:num w:numId="22">
    <w:abstractNumId w:val="23"/>
  </w:num>
  <w:num w:numId="23">
    <w:abstractNumId w:val="17"/>
  </w:num>
  <w:num w:numId="24">
    <w:abstractNumId w:val="13"/>
  </w:num>
  <w:num w:numId="25">
    <w:abstractNumId w:val="12"/>
  </w:num>
  <w:num w:numId="26">
    <w:abstractNumId w:val="20"/>
  </w:num>
  <w:num w:numId="27">
    <w:abstractNumId w:val="9"/>
  </w:num>
  <w:num w:numId="28">
    <w:abstractNumId w:val="26"/>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E8"/>
    <w:rsid w:val="000801D5"/>
    <w:rsid w:val="000B1E22"/>
    <w:rsid w:val="000C5693"/>
    <w:rsid w:val="000D1C4F"/>
    <w:rsid w:val="000F5F50"/>
    <w:rsid w:val="00121F51"/>
    <w:rsid w:val="001A329C"/>
    <w:rsid w:val="001B2E89"/>
    <w:rsid w:val="001D3E06"/>
    <w:rsid w:val="0020572F"/>
    <w:rsid w:val="00240978"/>
    <w:rsid w:val="00285042"/>
    <w:rsid w:val="00293B37"/>
    <w:rsid w:val="002E4DA5"/>
    <w:rsid w:val="002F575D"/>
    <w:rsid w:val="002F6F2D"/>
    <w:rsid w:val="0032736A"/>
    <w:rsid w:val="00335551"/>
    <w:rsid w:val="003548FC"/>
    <w:rsid w:val="003C2BB4"/>
    <w:rsid w:val="003D77C2"/>
    <w:rsid w:val="003F11C8"/>
    <w:rsid w:val="004C0B53"/>
    <w:rsid w:val="0051225E"/>
    <w:rsid w:val="00544FEE"/>
    <w:rsid w:val="00562CD1"/>
    <w:rsid w:val="005E581C"/>
    <w:rsid w:val="00614062"/>
    <w:rsid w:val="00624FAE"/>
    <w:rsid w:val="00680707"/>
    <w:rsid w:val="006A72C0"/>
    <w:rsid w:val="006F256C"/>
    <w:rsid w:val="006F32DF"/>
    <w:rsid w:val="0070126E"/>
    <w:rsid w:val="007152FB"/>
    <w:rsid w:val="00725877"/>
    <w:rsid w:val="00744B46"/>
    <w:rsid w:val="007D5AFF"/>
    <w:rsid w:val="008108CB"/>
    <w:rsid w:val="00830584"/>
    <w:rsid w:val="00841F95"/>
    <w:rsid w:val="00844054"/>
    <w:rsid w:val="00853345"/>
    <w:rsid w:val="00853DD6"/>
    <w:rsid w:val="00863828"/>
    <w:rsid w:val="00893379"/>
    <w:rsid w:val="00961DD4"/>
    <w:rsid w:val="00990492"/>
    <w:rsid w:val="009D7316"/>
    <w:rsid w:val="009F27A8"/>
    <w:rsid w:val="009F68A8"/>
    <w:rsid w:val="00A05201"/>
    <w:rsid w:val="00A11FF5"/>
    <w:rsid w:val="00A16C2D"/>
    <w:rsid w:val="00A34824"/>
    <w:rsid w:val="00A74A3A"/>
    <w:rsid w:val="00B259D0"/>
    <w:rsid w:val="00B52FB7"/>
    <w:rsid w:val="00B70F35"/>
    <w:rsid w:val="00BE2C96"/>
    <w:rsid w:val="00C72CB1"/>
    <w:rsid w:val="00C8407E"/>
    <w:rsid w:val="00CB4D72"/>
    <w:rsid w:val="00CE021D"/>
    <w:rsid w:val="00D25CE8"/>
    <w:rsid w:val="00D26E84"/>
    <w:rsid w:val="00DD6EC3"/>
    <w:rsid w:val="00DE722F"/>
    <w:rsid w:val="00E340C0"/>
    <w:rsid w:val="00E37446"/>
    <w:rsid w:val="00E4172B"/>
    <w:rsid w:val="00E420AF"/>
    <w:rsid w:val="00E4323C"/>
    <w:rsid w:val="00E47874"/>
    <w:rsid w:val="00EA2496"/>
    <w:rsid w:val="00EA502A"/>
    <w:rsid w:val="00EA7657"/>
    <w:rsid w:val="00ED0D06"/>
    <w:rsid w:val="00EE6286"/>
    <w:rsid w:val="00F749F5"/>
    <w:rsid w:val="00F84900"/>
    <w:rsid w:val="00F900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E5FFE"/>
  <w15:docId w15:val="{733E4191-B49F-4B5D-8D70-5FF63CB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01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801D5"/>
    <w:rPr>
      <w:color w:val="0000FF"/>
      <w:u w:val="single"/>
    </w:rPr>
  </w:style>
  <w:style w:type="paragraph" w:styleId="Paragraphedeliste">
    <w:name w:val="List Paragraph"/>
    <w:basedOn w:val="Normal"/>
    <w:uiPriority w:val="34"/>
    <w:qFormat/>
    <w:rsid w:val="00ED0D06"/>
    <w:pPr>
      <w:ind w:left="720"/>
      <w:contextualSpacing/>
    </w:pPr>
  </w:style>
  <w:style w:type="character" w:styleId="lev">
    <w:name w:val="Strong"/>
    <w:basedOn w:val="Policepardfaut"/>
    <w:uiPriority w:val="22"/>
    <w:qFormat/>
    <w:rsid w:val="006F256C"/>
    <w:rPr>
      <w:b/>
      <w:bCs/>
    </w:rPr>
  </w:style>
  <w:style w:type="paragraph" w:styleId="Textedebulles">
    <w:name w:val="Balloon Text"/>
    <w:basedOn w:val="Normal"/>
    <w:link w:val="TextedebullesCar"/>
    <w:uiPriority w:val="99"/>
    <w:semiHidden/>
    <w:unhideWhenUsed/>
    <w:rsid w:val="00624FA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24FAE"/>
    <w:rPr>
      <w:rFonts w:ascii="Lucida Grande" w:hAnsi="Lucida Grande"/>
      <w:sz w:val="18"/>
      <w:szCs w:val="18"/>
    </w:rPr>
  </w:style>
  <w:style w:type="character" w:customStyle="1" w:styleId="Mentionnonrsolue1">
    <w:name w:val="Mention non résolue1"/>
    <w:basedOn w:val="Policepardfaut"/>
    <w:uiPriority w:val="99"/>
    <w:semiHidden/>
    <w:unhideWhenUsed/>
    <w:rsid w:val="00853DD6"/>
    <w:rPr>
      <w:color w:val="605E5C"/>
      <w:shd w:val="clear" w:color="auto" w:fill="E1DFDD"/>
    </w:rPr>
  </w:style>
  <w:style w:type="character" w:styleId="Lienhypertextesuivivisit">
    <w:name w:val="FollowedHyperlink"/>
    <w:basedOn w:val="Policepardfaut"/>
    <w:uiPriority w:val="99"/>
    <w:semiHidden/>
    <w:unhideWhenUsed/>
    <w:rsid w:val="008108CB"/>
    <w:rPr>
      <w:color w:val="954F72" w:themeColor="followedHyperlink"/>
      <w:u w:val="single"/>
    </w:rPr>
  </w:style>
  <w:style w:type="paragraph" w:styleId="En-tte">
    <w:name w:val="header"/>
    <w:basedOn w:val="Normal"/>
    <w:link w:val="En-tteCar"/>
    <w:uiPriority w:val="99"/>
    <w:unhideWhenUsed/>
    <w:rsid w:val="00830584"/>
    <w:pPr>
      <w:tabs>
        <w:tab w:val="center" w:pos="4536"/>
        <w:tab w:val="right" w:pos="9072"/>
      </w:tabs>
      <w:spacing w:after="0" w:line="240" w:lineRule="auto"/>
    </w:pPr>
  </w:style>
  <w:style w:type="character" w:customStyle="1" w:styleId="En-tteCar">
    <w:name w:val="En-tête Car"/>
    <w:basedOn w:val="Policepardfaut"/>
    <w:link w:val="En-tte"/>
    <w:uiPriority w:val="99"/>
    <w:rsid w:val="00830584"/>
  </w:style>
  <w:style w:type="paragraph" w:styleId="Pieddepage">
    <w:name w:val="footer"/>
    <w:basedOn w:val="Normal"/>
    <w:link w:val="PieddepageCar"/>
    <w:uiPriority w:val="99"/>
    <w:unhideWhenUsed/>
    <w:rsid w:val="008305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584"/>
  </w:style>
  <w:style w:type="character" w:styleId="Mentionnonrsolue">
    <w:name w:val="Unresolved Mention"/>
    <w:basedOn w:val="Policepardfaut"/>
    <w:uiPriority w:val="99"/>
    <w:semiHidden/>
    <w:unhideWhenUsed/>
    <w:rsid w:val="00354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mericanbodyart.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361447227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web%20ABA\online%20payment\terms%20conditions\contact@amercianbodyart.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atsiaryna\AppData\Local\Temp\contact@amercianbodyart.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59A3-4F72-4D7D-8D0B-DCFF236D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3011</Words>
  <Characters>16561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Ghobeira</dc:creator>
  <cp:keywords/>
  <dc:description/>
  <cp:lastModifiedBy>Charles Ghobeira</cp:lastModifiedBy>
  <cp:revision>2</cp:revision>
  <dcterms:created xsi:type="dcterms:W3CDTF">2019-11-21T13:46:00Z</dcterms:created>
  <dcterms:modified xsi:type="dcterms:W3CDTF">2019-11-21T13:46:00Z</dcterms:modified>
</cp:coreProperties>
</file>